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FAA1" w14:textId="0DCD6400" w:rsidR="00C300ED" w:rsidRDefault="00C300ED" w:rsidP="00C300ED">
      <w:pPr>
        <w:pStyle w:val="NormalWeb"/>
        <w:spacing w:before="0" w:beforeAutospacing="0" w:after="0" w:afterAutospacing="0"/>
        <w:ind w:left="72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20800BB7" wp14:editId="0D6C4630">
            <wp:extent cx="152400" cy="1524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Propagation of uncertainty</w:t>
      </w: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14:paraId="3CF1D060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 student wants to determine the angular speed ω of a rotating object. The period T is 0.50 s ±5 %. The angular speed ω is</w:t>
      </w:r>
    </w:p>
    <w:p w14:paraId="23D3BD35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Calibri" w:hAnsi="Calibri" w:cs="Calibri"/>
          <w:color w:val="3F3F3F"/>
          <w:sz w:val="22"/>
          <w:szCs w:val="22"/>
        </w:rPr>
      </w:pPr>
      <w:r>
        <w:rPr>
          <w:rFonts w:ascii="MJXc-TeX-math-I" w:hAnsi="MJXc-TeX-math-I" w:cs="Calibri"/>
          <w:color w:val="3F3F3F"/>
          <w:sz w:val="25"/>
          <w:szCs w:val="25"/>
          <w:shd w:val="clear" w:color="auto" w:fill="FFFFFF"/>
        </w:rPr>
        <w:t>ω</w:t>
      </w:r>
      <w:r>
        <w:rPr>
          <w:rFonts w:ascii="MJXc-TeX-main-R" w:hAnsi="MJXc-TeX-main-R" w:cs="Calibri"/>
          <w:color w:val="3F3F3F"/>
          <w:sz w:val="25"/>
          <w:szCs w:val="25"/>
          <w:shd w:val="clear" w:color="auto" w:fill="FFFFFF"/>
        </w:rPr>
        <w:t>=2</w:t>
      </w:r>
      <w:r>
        <w:rPr>
          <w:rFonts w:ascii="MJXc-TeX-math-I" w:hAnsi="MJXc-TeX-math-I" w:cs="Calibri"/>
          <w:color w:val="3F3F3F"/>
          <w:sz w:val="25"/>
          <w:szCs w:val="25"/>
          <w:shd w:val="clear" w:color="auto" w:fill="FFFFFF"/>
        </w:rPr>
        <w:t>πT</w:t>
      </w:r>
      <w:r>
        <w:rPr>
          <w:rFonts w:ascii="Microsoft YaHei" w:eastAsia="Microsoft YaHei" w:hAnsi="Microsoft YaHei" w:cs="Calibri" w:hint="eastAsia"/>
          <w:color w:val="3F3F3F"/>
          <w:sz w:val="25"/>
          <w:szCs w:val="25"/>
          <w:shd w:val="clear" w:color="auto" w:fill="FFFFFF"/>
        </w:rPr>
        <w:t xml:space="preserve">. 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What is the percentage uncertainty of ω?</w:t>
      </w:r>
    </w:p>
    <w:p w14:paraId="0D0E54ED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A. 0.2 %</w:t>
      </w:r>
    </w:p>
    <w:p w14:paraId="79DCC430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B. 2.5 %</w:t>
      </w:r>
    </w:p>
    <w:p w14:paraId="255F5934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C. 5 %</w:t>
      </w:r>
    </w:p>
    <w:p w14:paraId="55EDEBCB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D. 10 %</w:t>
      </w:r>
    </w:p>
    <w:p w14:paraId="237BA4AA" w14:textId="77777777" w:rsidR="00C300ED" w:rsidRDefault="00C300ED" w:rsidP="00C300E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968C009" w14:textId="64A9C7B9" w:rsidR="00C300ED" w:rsidRDefault="00C300ED" w:rsidP="00C300ED">
      <w:pPr>
        <w:pStyle w:val="NormalWeb"/>
        <w:spacing w:before="0" w:beforeAutospacing="0" w:after="0" w:afterAutospacing="0"/>
        <w:ind w:left="72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6B4E3F06" wp14:editId="6330DD61">
            <wp:extent cx="152400" cy="1524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 Power of magnitude </w:t>
      </w:r>
    </w:p>
    <w:p w14:paraId="229BEE8A" w14:textId="772B1249" w:rsidR="00C300ED" w:rsidRDefault="00C300ED" w:rsidP="00C300ED">
      <w:pPr>
        <w:pStyle w:val="NormalWeb"/>
        <w:spacing w:before="0" w:beforeAutospacing="0" w:after="0" w:afterAutospacing="0"/>
        <w:ind w:left="72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33D4B753" wp14:editId="0AF86AEF">
            <wp:extent cx="152400" cy="152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Scale drawing to find resultant vector</w:t>
      </w:r>
    </w:p>
    <w:p w14:paraId="531AF2BB" w14:textId="1F37CE81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0289C598" wp14:editId="4C45721E">
            <wp:extent cx="152400" cy="1524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Magnitude and direction</w:t>
      </w: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14:paraId="4BDEDE87" w14:textId="7E4AD9B6" w:rsidR="00C300ED" w:rsidRDefault="00C300ED" w:rsidP="00C300E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7A6E14E8" wp14:editId="0F7E608E">
            <wp:extent cx="5943600" cy="417195"/>
            <wp:effectExtent l="0" t="0" r="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BBEC7" w14:textId="42CA0B1F" w:rsidR="00C300ED" w:rsidRDefault="00C300ED" w:rsidP="00C300ED">
      <w:pPr>
        <w:pStyle w:val="NormalWeb"/>
        <w:spacing w:before="0" w:beforeAutospacing="0" w:after="0" w:afterAutospacing="0"/>
        <w:ind w:left="72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6C250D6E" wp14:editId="0270F740">
            <wp:extent cx="152400" cy="152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 Trigonometry to find resultant vector </w:t>
      </w:r>
    </w:p>
    <w:p w14:paraId="1DA2BB0D" w14:textId="4B76B90D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64811D2F" wp14:editId="26815A6C">
            <wp:extent cx="152400" cy="152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Magnitude and direction</w:t>
      </w:r>
    </w:p>
    <w:p w14:paraId="06EEA4A3" w14:textId="42CFCD77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48498764" wp14:editId="5DACA200">
            <wp:extent cx="152400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 Pythagorean Law and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tanθ</w:t>
      </w:r>
      <w:proofErr w:type="spellEnd"/>
      <w:r>
        <w:rPr>
          <w:rFonts w:ascii="Microsoft YaHei" w:eastAsia="Microsoft YaHei" w:hAnsi="Microsoft YaHei" w:cs="Calibri" w:hint="eastAsia"/>
          <w:color w:val="000000"/>
          <w:sz w:val="22"/>
          <w:szCs w:val="22"/>
        </w:rPr>
        <w:t xml:space="preserve">=O/A </w:t>
      </w:r>
    </w:p>
    <w:p w14:paraId="0C2EBC90" w14:textId="53B538CF" w:rsidR="00C300ED" w:rsidRDefault="00C300ED" w:rsidP="00C300ED">
      <w:pPr>
        <w:pStyle w:val="NormalWeb"/>
        <w:spacing w:before="0" w:beforeAutospacing="0" w:after="0" w:afterAutospacing="0"/>
        <w:ind w:left="72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47DBCFB5" wp14:editId="6AAEEC89">
            <wp:extent cx="152400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Average speed vs average displacement</w:t>
      </w: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14:paraId="78048E64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 car moves north at a constant speed of 3m s</w:t>
      </w:r>
      <w:r>
        <w:rPr>
          <w:rFonts w:ascii="Helvetica Neue" w:hAnsi="Helvetica Neue" w:cs="Calibri" w:hint="eastAsia"/>
          <w:color w:val="3F3F3F"/>
          <w:sz w:val="16"/>
          <w:szCs w:val="16"/>
          <w:shd w:val="clear" w:color="auto" w:fill="FFFFFF"/>
        </w:rPr>
        <w:t>–1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for 20s and then east at a constant speed of 4m s</w:t>
      </w:r>
      <w:r>
        <w:rPr>
          <w:rFonts w:ascii="Helvetica Neue" w:hAnsi="Helvetica Neue" w:cs="Calibri" w:hint="eastAsia"/>
          <w:color w:val="3F3F3F"/>
          <w:sz w:val="16"/>
          <w:szCs w:val="16"/>
          <w:shd w:val="clear" w:color="auto" w:fill="FFFFFF"/>
        </w:rPr>
        <w:t>–1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for 20s. What is the average speed of the car during this motion?</w:t>
      </w:r>
    </w:p>
    <w:p w14:paraId="61D7875D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A. 7.0m s</w:t>
      </w:r>
      <w:r>
        <w:rPr>
          <w:rFonts w:ascii="Helvetica Neue" w:hAnsi="Helvetica Neue" w:cs="Calibri" w:hint="eastAsia"/>
          <w:color w:val="3F3F3F"/>
          <w:sz w:val="16"/>
          <w:szCs w:val="16"/>
          <w:shd w:val="clear" w:color="auto" w:fill="FFFFFF"/>
        </w:rPr>
        <w:t>–1 </w:t>
      </w:r>
    </w:p>
    <w:p w14:paraId="2470F080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B. 5.0m s</w:t>
      </w:r>
      <w:r>
        <w:rPr>
          <w:rFonts w:ascii="Helvetica Neue" w:hAnsi="Helvetica Neue" w:cs="Calibri" w:hint="eastAsia"/>
          <w:color w:val="3F3F3F"/>
          <w:sz w:val="16"/>
          <w:szCs w:val="16"/>
          <w:shd w:val="clear" w:color="auto" w:fill="FFFFFF"/>
        </w:rPr>
        <w:t>–1</w:t>
      </w:r>
    </w:p>
    <w:p w14:paraId="1BC71FB1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C. 3.5m s</w:t>
      </w:r>
      <w:r>
        <w:rPr>
          <w:rFonts w:ascii="Helvetica Neue" w:hAnsi="Helvetica Neue" w:cs="Calibri" w:hint="eastAsia"/>
          <w:color w:val="3F3F3F"/>
          <w:sz w:val="16"/>
          <w:szCs w:val="16"/>
          <w:shd w:val="clear" w:color="auto" w:fill="FFFFFF"/>
        </w:rPr>
        <w:t>–1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 </w:t>
      </w:r>
    </w:p>
    <w:p w14:paraId="41177DD3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D. 2.5m s</w:t>
      </w:r>
      <w:r>
        <w:rPr>
          <w:rFonts w:ascii="Helvetica Neue" w:hAnsi="Helvetica Neue" w:cs="Calibri" w:hint="eastAsia"/>
          <w:color w:val="3F3F3F"/>
          <w:sz w:val="16"/>
          <w:szCs w:val="16"/>
          <w:shd w:val="clear" w:color="auto" w:fill="FFFFFF"/>
        </w:rPr>
        <w:t>–1</w:t>
      </w:r>
    </w:p>
    <w:p w14:paraId="3D42EE28" w14:textId="77777777" w:rsidR="00C300ED" w:rsidRDefault="00C300ED" w:rsidP="00C300E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BB73A97" w14:textId="5BF257F9" w:rsidR="00C300ED" w:rsidRDefault="00C300ED" w:rsidP="00C300ED">
      <w:pPr>
        <w:pStyle w:val="NormalWeb"/>
        <w:spacing w:before="0" w:beforeAutospacing="0" w:after="0" w:afterAutospacing="0"/>
        <w:ind w:left="72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56BC3E6D" wp14:editId="180D93F8">
            <wp:extent cx="152400" cy="152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Graph</w:t>
      </w:r>
    </w:p>
    <w:p w14:paraId="4F4F8653" w14:textId="477C36EB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0EB3B61D" wp14:editId="6D2F37CA">
            <wp:extent cx="152400" cy="152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 Area of a-t v-t </w:t>
      </w:r>
    </w:p>
    <w:p w14:paraId="38E10554" w14:textId="090B927A" w:rsidR="00C300ED" w:rsidRDefault="00C300ED" w:rsidP="00C300ED">
      <w:pPr>
        <w:pStyle w:val="NormalWeb"/>
        <w:spacing w:before="0" w:beforeAutospacing="0" w:after="0" w:afterAutospacing="0"/>
        <w:ind w:left="180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1F5E3A33" wp14:editId="3CB1B8CE">
            <wp:extent cx="152400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Find area of triangle/trapezoid</w:t>
      </w:r>
    </w:p>
    <w:p w14:paraId="2B9645ED" w14:textId="6AAEB4CF" w:rsidR="00C300ED" w:rsidRDefault="00C300ED" w:rsidP="00C300ED">
      <w:pPr>
        <w:pStyle w:val="NormalWeb"/>
        <w:spacing w:before="0" w:beforeAutospacing="0" w:after="0" w:afterAutospacing="0"/>
        <w:ind w:left="180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7CEB6AD3" wp14:editId="19018742">
            <wp:extent cx="152400" cy="152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Positive and negative area</w:t>
      </w: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14:paraId="3F0569D8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The variation with time</w:t>
      </w:r>
      <w:r>
        <w:rPr>
          <w:rFonts w:ascii="Helvetica Neue" w:hAnsi="Helvetica Neue" w:cs="Calibri" w:hint="eastAsia"/>
          <w:i/>
          <w:iCs/>
          <w:color w:val="3F3F3F"/>
          <w:sz w:val="21"/>
          <w:szCs w:val="21"/>
          <w:shd w:val="clear" w:color="auto" w:fill="FFFFFF"/>
        </w:rPr>
        <w:t> t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of the acceleration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i/>
          <w:iCs/>
          <w:color w:val="3F3F3F"/>
          <w:sz w:val="21"/>
          <w:szCs w:val="21"/>
          <w:shd w:val="clear" w:color="auto" w:fill="FFFFFF"/>
        </w:rPr>
        <w:t>a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of an object is shown.</w:t>
      </w:r>
    </w:p>
    <w:p w14:paraId="4DBA47A7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Microsoft YaHei" w:eastAsia="Microsoft YaHei" w:hAnsi="Microsoft YaHei" w:cs="Calibri"/>
          <w:sz w:val="22"/>
          <w:szCs w:val="22"/>
        </w:rPr>
      </w:pPr>
      <w:r>
        <w:rPr>
          <w:rFonts w:ascii="Microsoft YaHei" w:eastAsia="Microsoft YaHei" w:hAnsi="Microsoft YaHei" w:cs="Calibri" w:hint="eastAsia"/>
          <w:sz w:val="22"/>
          <w:szCs w:val="22"/>
        </w:rPr>
        <w:t> </w:t>
      </w:r>
    </w:p>
    <w:p w14:paraId="7E5BB6BE" w14:textId="5F908A5E" w:rsidR="00C300ED" w:rsidRDefault="00C300ED" w:rsidP="00C300ED">
      <w:pPr>
        <w:pStyle w:val="NormalWeb"/>
        <w:spacing w:before="0" w:beforeAutospacing="0" w:after="0" w:afterAutospacing="0"/>
        <w:ind w:left="1800"/>
        <w:rPr>
          <w:rFonts w:ascii="Calibri" w:hAnsi="Calibri" w:cs="Calibri" w:hint="eastAsia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6E6E189C" wp14:editId="63DAE503">
            <wp:extent cx="2978150" cy="2184400"/>
            <wp:effectExtent l="0" t="0" r="0" b="6350"/>
            <wp:docPr id="18" name="Picture 18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E9880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What is the change in velocity of the object from </w:t>
      </w:r>
      <w:r>
        <w:rPr>
          <w:rFonts w:ascii="Helvetica Neue" w:hAnsi="Helvetica Neue" w:cs="Calibri"/>
          <w:i/>
          <w:iCs/>
          <w:color w:val="3F3F3F"/>
          <w:sz w:val="21"/>
          <w:szCs w:val="21"/>
          <w:shd w:val="clear" w:color="auto" w:fill="FFFFFF"/>
        </w:rPr>
        <w:t>t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= 0 to </w:t>
      </w:r>
      <w:r>
        <w:rPr>
          <w:rFonts w:ascii="Helvetica Neue" w:hAnsi="Helvetica Neue" w:cs="Calibri"/>
          <w:i/>
          <w:iCs/>
          <w:color w:val="3F3F3F"/>
          <w:sz w:val="21"/>
          <w:szCs w:val="21"/>
          <w:shd w:val="clear" w:color="auto" w:fill="FFFFFF"/>
        </w:rPr>
        <w:t>t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= 6 s?</w:t>
      </w:r>
    </w:p>
    <w:p w14:paraId="56AD3B8B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A. 6 m s</w:t>
      </w:r>
      <w:r>
        <w:rPr>
          <w:rFonts w:ascii="Helvetica Neue" w:hAnsi="Helvetica Neue" w:cs="Calibri"/>
          <w:color w:val="3F3F3F"/>
          <w:sz w:val="16"/>
          <w:szCs w:val="16"/>
          <w:shd w:val="clear" w:color="auto" w:fill="FFFFFF"/>
        </w:rPr>
        <w:t>–1</w:t>
      </w:r>
    </w:p>
    <w:p w14:paraId="4ED2238E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B. 8 m s</w:t>
      </w:r>
      <w:r>
        <w:rPr>
          <w:rFonts w:ascii="Helvetica Neue" w:hAnsi="Helvetica Neue" w:cs="Calibri"/>
          <w:color w:val="3F3F3F"/>
          <w:sz w:val="16"/>
          <w:szCs w:val="16"/>
          <w:shd w:val="clear" w:color="auto" w:fill="FFFFFF"/>
        </w:rPr>
        <w:t>–1</w:t>
      </w:r>
    </w:p>
    <w:p w14:paraId="6EAAD32D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C. 10 m s</w:t>
      </w:r>
      <w:r>
        <w:rPr>
          <w:rFonts w:ascii="Helvetica Neue" w:hAnsi="Helvetica Neue" w:cs="Calibri"/>
          <w:color w:val="3F3F3F"/>
          <w:sz w:val="16"/>
          <w:szCs w:val="16"/>
          <w:shd w:val="clear" w:color="auto" w:fill="FFFFFF"/>
        </w:rPr>
        <w:t>–1</w:t>
      </w:r>
    </w:p>
    <w:p w14:paraId="2A746853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D. 14 m s</w:t>
      </w:r>
      <w:r>
        <w:rPr>
          <w:rFonts w:ascii="Helvetica Neue" w:hAnsi="Helvetica Neue" w:cs="Calibri"/>
          <w:color w:val="3F3F3F"/>
          <w:sz w:val="16"/>
          <w:szCs w:val="16"/>
          <w:shd w:val="clear" w:color="auto" w:fill="FFFFFF"/>
        </w:rPr>
        <w:t>–1</w:t>
      </w:r>
    </w:p>
    <w:p w14:paraId="6307F6DB" w14:textId="3638037F" w:rsidR="00C300ED" w:rsidRDefault="00C300ED" w:rsidP="00CB2AD0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3961277" w14:textId="01ADA939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10B31189" wp14:editId="0C931588">
            <wp:extent cx="152400" cy="152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Gradient of s-t v-t</w:t>
      </w:r>
    </w:p>
    <w:p w14:paraId="6F4F3013" w14:textId="25FC89E2" w:rsidR="00C300ED" w:rsidRDefault="00C300ED" w:rsidP="00C300ED">
      <w:pPr>
        <w:pStyle w:val="NormalWeb"/>
        <w:spacing w:before="0" w:beforeAutospacing="0" w:after="0" w:afterAutospacing="0"/>
        <w:ind w:left="180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40B467CC" wp14:editId="0032553C">
            <wp:extent cx="152400" cy="152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Find gradient of tangent line</w:t>
      </w:r>
    </w:p>
    <w:p w14:paraId="4BF448BB" w14:textId="3B5E9E90" w:rsidR="00C300ED" w:rsidRDefault="00C300ED" w:rsidP="00C300ED">
      <w:pPr>
        <w:pStyle w:val="NormalWeb"/>
        <w:spacing w:before="0" w:beforeAutospacing="0" w:after="0" w:afterAutospacing="0"/>
        <w:ind w:left="180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63FECB55" wp14:editId="60CD345C">
            <wp:extent cx="152400" cy="152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Positive and negative gradient</w:t>
      </w: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14:paraId="75970346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An object is thrown upwards. The graph shows the variation with time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i/>
          <w:iCs/>
          <w:color w:val="3F3F3F"/>
          <w:sz w:val="21"/>
          <w:szCs w:val="21"/>
          <w:shd w:val="clear" w:color="auto" w:fill="FFFFFF"/>
        </w:rPr>
        <w:t>t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of the velocity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i/>
          <w:iCs/>
          <w:color w:val="3F3F3F"/>
          <w:sz w:val="21"/>
          <w:szCs w:val="21"/>
          <w:shd w:val="clear" w:color="auto" w:fill="FFFFFF"/>
        </w:rPr>
        <w:t>v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of the object.</w:t>
      </w:r>
    </w:p>
    <w:p w14:paraId="3D65905D" w14:textId="2EE8633C" w:rsidR="00C300ED" w:rsidRDefault="00C300ED" w:rsidP="00C300ED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40CB6DFF" wp14:editId="2DA1AFF7">
            <wp:extent cx="4572000" cy="1295400"/>
            <wp:effectExtent l="0" t="0" r="0" b="0"/>
            <wp:docPr id="14" name="Picture 1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0040B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What is the total displacement at a time of 1.5 s, measured from the point of release?</w:t>
      </w:r>
    </w:p>
    <w:p w14:paraId="0A88060C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A. 0 m</w:t>
      </w:r>
    </w:p>
    <w:p w14:paraId="1F5CAB24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B. 1.25 m</w:t>
      </w:r>
    </w:p>
    <w:p w14:paraId="411E4112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C. 2.50 m</w:t>
      </w:r>
    </w:p>
    <w:p w14:paraId="40B323D5" w14:textId="77777777" w:rsidR="00C300ED" w:rsidRDefault="00C300ED" w:rsidP="00C300ED">
      <w:pPr>
        <w:pStyle w:val="NormalWeb"/>
        <w:spacing w:before="0" w:beforeAutospacing="0" w:after="140" w:afterAutospacing="0"/>
        <w:ind w:left="180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D. 3.75 m</w:t>
      </w:r>
    </w:p>
    <w:p w14:paraId="3372897B" w14:textId="77777777" w:rsidR="00C300ED" w:rsidRDefault="00C300ED" w:rsidP="00C300ED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C110B20" w14:textId="66E5AD9F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57479B9D" wp14:editId="07411595">
            <wp:extent cx="152400" cy="152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Converting graphs</w:t>
      </w: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14:paraId="44E4A37D" w14:textId="77777777" w:rsidR="00C300ED" w:rsidRDefault="00C300ED" w:rsidP="00C300ED">
      <w:pPr>
        <w:pStyle w:val="NormalWeb"/>
        <w:spacing w:before="0" w:beforeAutospacing="0" w:after="140" w:afterAutospacing="0"/>
        <w:ind w:left="126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The graph shows how the position of an object varies with time in the interval from 0 to 3 s.</w:t>
      </w:r>
    </w:p>
    <w:p w14:paraId="1260DC96" w14:textId="7F37F317" w:rsidR="00C300ED" w:rsidRDefault="00C300ED" w:rsidP="00C300ED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7129B6EA" wp14:editId="17CF1A7D">
            <wp:extent cx="2952750" cy="2381250"/>
            <wp:effectExtent l="0" t="0" r="0" b="0"/>
            <wp:docPr id="12" name="Picture 1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28BB" w14:textId="77777777" w:rsidR="00C300ED" w:rsidRDefault="00C300ED" w:rsidP="00C300ED">
      <w:pPr>
        <w:pStyle w:val="NormalWeb"/>
        <w:spacing w:before="0" w:beforeAutospacing="0" w:after="140" w:afterAutospacing="0"/>
        <w:ind w:left="126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At which point does the instantaneous speed of the object equal its average speed over the interval from 0 to 3 s?</w:t>
      </w:r>
    </w:p>
    <w:p w14:paraId="4656574A" w14:textId="77777777" w:rsidR="00C300ED" w:rsidRDefault="00C300ED" w:rsidP="00C300ED">
      <w:pPr>
        <w:pStyle w:val="NormalWeb"/>
        <w:spacing w:before="0" w:beforeAutospacing="0" w:after="140" w:afterAutospacing="0"/>
        <w:ind w:left="126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The graph shows the variation of velocity of a body with time along a straight line.</w:t>
      </w:r>
    </w:p>
    <w:p w14:paraId="795F850D" w14:textId="77777777" w:rsidR="00C300ED" w:rsidRDefault="00C300ED" w:rsidP="00C300ED">
      <w:pPr>
        <w:pStyle w:val="NormalWeb"/>
        <w:spacing w:before="0" w:beforeAutospacing="0" w:after="140" w:afterAutospacing="0"/>
        <w:ind w:left="1260"/>
        <w:rPr>
          <w:rFonts w:ascii="Microsoft YaHei" w:eastAsia="Microsoft YaHei" w:hAnsi="Microsoft YaHei" w:cs="Calibri"/>
          <w:sz w:val="22"/>
          <w:szCs w:val="22"/>
        </w:rPr>
      </w:pPr>
      <w:r>
        <w:rPr>
          <w:rFonts w:ascii="Microsoft YaHei" w:eastAsia="Microsoft YaHei" w:hAnsi="Microsoft YaHei" w:cs="Calibri" w:hint="eastAsia"/>
          <w:sz w:val="22"/>
          <w:szCs w:val="22"/>
        </w:rPr>
        <w:t> </w:t>
      </w:r>
    </w:p>
    <w:p w14:paraId="60803563" w14:textId="50531E93" w:rsidR="00C300ED" w:rsidRDefault="00C300ED" w:rsidP="00C300ED">
      <w:pPr>
        <w:pStyle w:val="NormalWeb"/>
        <w:spacing w:before="0" w:beforeAutospacing="0" w:after="0" w:afterAutospacing="0"/>
        <w:ind w:left="1260"/>
        <w:rPr>
          <w:rFonts w:ascii="Calibri" w:hAnsi="Calibri" w:cs="Calibri" w:hint="eastAsia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685B29E3" wp14:editId="46414078">
            <wp:extent cx="3879850" cy="1746250"/>
            <wp:effectExtent l="0" t="0" r="6350" b="6350"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05EF" w14:textId="77777777" w:rsidR="00C300ED" w:rsidRDefault="00C300ED" w:rsidP="00C300ED">
      <w:pPr>
        <w:pStyle w:val="NormalWeb"/>
        <w:spacing w:before="0" w:beforeAutospacing="0" w:after="140" w:afterAutospacing="0"/>
        <w:ind w:left="126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What is correct for this graph?</w:t>
      </w:r>
    </w:p>
    <w:p w14:paraId="0A297C0B" w14:textId="77777777" w:rsidR="00C300ED" w:rsidRDefault="00C300ED" w:rsidP="00C300ED">
      <w:pPr>
        <w:pStyle w:val="NormalWeb"/>
        <w:spacing w:before="0" w:beforeAutospacing="0" w:after="140" w:afterAutospacing="0"/>
        <w:ind w:left="126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A. The maximum acceleration is at P.</w:t>
      </w:r>
    </w:p>
    <w:p w14:paraId="748859C8" w14:textId="77777777" w:rsidR="00C300ED" w:rsidRDefault="00C300ED" w:rsidP="00C300ED">
      <w:pPr>
        <w:pStyle w:val="NormalWeb"/>
        <w:spacing w:before="0" w:beforeAutospacing="0" w:after="140" w:afterAutospacing="0"/>
        <w:ind w:left="126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B. The average acceleration of the body is given by the area enclosed by the graph and time axis.</w:t>
      </w:r>
    </w:p>
    <w:p w14:paraId="2DE938CE" w14:textId="77777777" w:rsidR="00C300ED" w:rsidRDefault="00C300ED" w:rsidP="00C300ED">
      <w:pPr>
        <w:pStyle w:val="NormalWeb"/>
        <w:spacing w:before="0" w:beforeAutospacing="0" w:after="140" w:afterAutospacing="0"/>
        <w:ind w:left="126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C. The maximum displacement is at Q.</w:t>
      </w:r>
    </w:p>
    <w:p w14:paraId="67350715" w14:textId="77777777" w:rsidR="00C300ED" w:rsidRDefault="00C300ED" w:rsidP="00C300ED">
      <w:pPr>
        <w:pStyle w:val="NormalWeb"/>
        <w:spacing w:before="0" w:beforeAutospacing="0" w:after="140" w:afterAutospacing="0"/>
        <w:ind w:left="126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D. The total displacement of the body is given by the area enclosed by the graph and time axis.</w:t>
      </w:r>
    </w:p>
    <w:p w14:paraId="785D9F12" w14:textId="77777777" w:rsidR="00C300ED" w:rsidRDefault="00C300ED" w:rsidP="00C300ED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AAC6BB4" w14:textId="77777777" w:rsidR="00C300ED" w:rsidRDefault="00C300ED" w:rsidP="00C300ED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AC9D1B" w14:textId="5AE08B6D" w:rsidR="00C300ED" w:rsidRDefault="00C300ED" w:rsidP="00C300ED">
      <w:pPr>
        <w:pStyle w:val="NormalWeb"/>
        <w:spacing w:before="0" w:beforeAutospacing="0" w:after="0" w:afterAutospacing="0"/>
        <w:ind w:left="72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0C62E57A" wp14:editId="60CE069C">
            <wp:extent cx="152400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 Free fall </w:t>
      </w:r>
    </w:p>
    <w:p w14:paraId="1013B794" w14:textId="5601A454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490A1E09" wp14:editId="3246824D">
            <wp:extent cx="152400" cy="15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Fall as a=g</w:t>
      </w:r>
    </w:p>
    <w:p w14:paraId="5F766708" w14:textId="1244433F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242F1943" wp14:editId="00387DF1">
            <wp:extent cx="152400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Falling with air resistance</w:t>
      </w:r>
    </w:p>
    <w:p w14:paraId="5C5B7592" w14:textId="650435A1" w:rsidR="00C300ED" w:rsidRDefault="00C300ED" w:rsidP="00C300ED">
      <w:pPr>
        <w:pStyle w:val="NormalWeb"/>
        <w:spacing w:before="0" w:beforeAutospacing="0" w:after="0" w:afterAutospacing="0"/>
        <w:ind w:left="180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3DE8D896" wp14:editId="2DC7CCB0">
            <wp:extent cx="152400" cy="15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a:max at start, then decrease to 0</w:t>
      </w:r>
    </w:p>
    <w:p w14:paraId="3BBA4FCF" w14:textId="2A7395BC" w:rsidR="00C300ED" w:rsidRDefault="00C300ED" w:rsidP="00C300ED">
      <w:pPr>
        <w:pStyle w:val="NormalWeb"/>
        <w:spacing w:before="0" w:beforeAutospacing="0" w:after="0" w:afterAutospacing="0"/>
        <w:ind w:left="180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28C9C3A4" wp14:editId="174E1B22">
            <wp:extent cx="152400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v: 0 at start, then increase with a decreasing rate</w:t>
      </w:r>
    </w:p>
    <w:p w14:paraId="75949602" w14:textId="60832DCA" w:rsidR="00C300ED" w:rsidRDefault="00C300ED" w:rsidP="00C300ED">
      <w:pPr>
        <w:pStyle w:val="NormalWeb"/>
        <w:spacing w:before="0" w:beforeAutospacing="0" w:after="0" w:afterAutospacing="0"/>
        <w:ind w:left="180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5F63398D" wp14:editId="45B8E056">
            <wp:extent cx="15240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Terminal speed when f=mg</w:t>
      </w: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14:paraId="604BB473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An object of weight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i/>
          <w:iCs/>
          <w:color w:val="3F3F3F"/>
          <w:sz w:val="21"/>
          <w:szCs w:val="21"/>
          <w:shd w:val="clear" w:color="auto" w:fill="FFFFFF"/>
        </w:rPr>
        <w:t>W</w:t>
      </w:r>
      <w:r>
        <w:rPr>
          <w:rFonts w:ascii="Helvetica Neue" w:hAnsi="Helvetica Neue" w:cs="Calibri" w:hint="eastAsia"/>
          <w:i/>
          <w:iCs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is falling vertically at a constant speed in a fluid. What is the magnitude of the drag force acting on the object? </w:t>
      </w:r>
    </w:p>
    <w:p w14:paraId="53568501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A. 0</w:t>
      </w:r>
    </w:p>
    <w:p w14:paraId="3939606A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Calibri" w:hAnsi="Calibri" w:cs="Calibri"/>
          <w:color w:val="3F3F3F"/>
          <w:sz w:val="22"/>
          <w:szCs w:val="22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B. </w:t>
      </w:r>
      <w:r>
        <w:rPr>
          <w:rFonts w:ascii="MJXc-TeX-math-I" w:hAnsi="MJXc-TeX-math-I" w:cs="Calibri"/>
          <w:color w:val="3F3F3F"/>
          <w:sz w:val="17"/>
          <w:szCs w:val="17"/>
          <w:shd w:val="clear" w:color="auto" w:fill="FFFFFF"/>
        </w:rPr>
        <w:t>W</w:t>
      </w:r>
      <w:r>
        <w:rPr>
          <w:rFonts w:ascii="MJXc-TeX-main-R" w:hAnsi="MJXc-TeX-main-R" w:cs="Calibri"/>
          <w:color w:val="3F3F3F"/>
          <w:sz w:val="17"/>
          <w:szCs w:val="17"/>
          <w:shd w:val="clear" w:color="auto" w:fill="FFFFFF"/>
        </w:rPr>
        <w:t>2</w:t>
      </w:r>
      <w:r>
        <w:rPr>
          <w:rFonts w:ascii="Helvetica Neue" w:hAnsi="Helvetica Neue" w:cs="Calibri"/>
          <w:color w:val="3F3F3F"/>
          <w:sz w:val="25"/>
          <w:szCs w:val="25"/>
          <w:shd w:val="clear" w:color="auto" w:fill="FFFFFF"/>
        </w:rPr>
        <w:t>W2</w:t>
      </w:r>
    </w:p>
    <w:p w14:paraId="69348F4F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C.</w:t>
      </w:r>
      <w:r>
        <w:rPr>
          <w:rFonts w:ascii="Helvetica Neue" w:hAnsi="Helvetica Neue" w:cs="Calibri" w:hint="eastAsia"/>
          <w:color w:val="3F3F3F"/>
          <w:sz w:val="21"/>
          <w:szCs w:val="21"/>
          <w:shd w:val="clear" w:color="auto" w:fill="FFFFFF"/>
        </w:rPr>
        <w:t> </w:t>
      </w:r>
      <w:r>
        <w:rPr>
          <w:rFonts w:ascii="Helvetica Neue" w:hAnsi="Helvetica Neue" w:cs="Calibri"/>
          <w:i/>
          <w:iCs/>
          <w:color w:val="3F3F3F"/>
          <w:sz w:val="21"/>
          <w:szCs w:val="21"/>
          <w:shd w:val="clear" w:color="auto" w:fill="FFFFFF"/>
        </w:rPr>
        <w:t>W </w:t>
      </w:r>
    </w:p>
    <w:p w14:paraId="206AAA82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D. 2</w:t>
      </w:r>
      <w:r>
        <w:rPr>
          <w:rFonts w:ascii="Helvetica Neue" w:hAnsi="Helvetica Neue" w:cs="Calibri" w:hint="eastAsia"/>
          <w:i/>
          <w:iCs/>
          <w:color w:val="3F3F3F"/>
          <w:sz w:val="21"/>
          <w:szCs w:val="21"/>
          <w:shd w:val="clear" w:color="auto" w:fill="FFFFFF"/>
        </w:rPr>
        <w:t>W</w:t>
      </w:r>
    </w:p>
    <w:p w14:paraId="371C0AC7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An aircraft is moving horizontally.  A parachutist leaves the aircraft and a few seconds later opens her parachute.  Which graph shows the variation of the vertical speed </w:t>
      </w:r>
      <w:r>
        <w:rPr>
          <w:rFonts w:ascii="Helvetica Neue" w:hAnsi="Helvetica Neue" w:cs="Calibri" w:hint="eastAsia"/>
          <w:i/>
          <w:iCs/>
          <w:color w:val="3F3F3F"/>
          <w:sz w:val="21"/>
          <w:szCs w:val="21"/>
          <w:shd w:val="clear" w:color="auto" w:fill="FFFFFF"/>
        </w:rPr>
        <w:t>v 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with time </w:t>
      </w:r>
      <w:r>
        <w:rPr>
          <w:rFonts w:ascii="Helvetica Neue" w:hAnsi="Helvetica Neue" w:cs="Calibri" w:hint="eastAsia"/>
          <w:i/>
          <w:iCs/>
          <w:color w:val="3F3F3F"/>
          <w:sz w:val="21"/>
          <w:szCs w:val="21"/>
          <w:shd w:val="clear" w:color="auto" w:fill="FFFFFF"/>
        </w:rPr>
        <w:t>t </w:t>
      </w: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for the parachutist from the time she leaves the aircraft until just before landing?</w:t>
      </w:r>
    </w:p>
    <w:p w14:paraId="49D64E0F" w14:textId="77777777" w:rsidR="00C300ED" w:rsidRDefault="00C300ED" w:rsidP="00C300ED">
      <w:pPr>
        <w:pStyle w:val="NormalWeb"/>
        <w:spacing w:before="0" w:beforeAutospacing="0" w:after="140" w:afterAutospacing="0"/>
        <w:ind w:left="720"/>
        <w:rPr>
          <w:rFonts w:ascii="Helvetica Neue" w:hAnsi="Helvetica Neue" w:cs="Calibri"/>
          <w:color w:val="3F3F3F"/>
          <w:sz w:val="21"/>
          <w:szCs w:val="21"/>
        </w:rPr>
      </w:pPr>
      <w:r>
        <w:rPr>
          <w:rFonts w:ascii="Helvetica Neue" w:hAnsi="Helvetica Neue" w:cs="Calibri"/>
          <w:color w:val="3F3F3F"/>
          <w:sz w:val="21"/>
          <w:szCs w:val="21"/>
          <w:shd w:val="clear" w:color="auto" w:fill="FFFFFF"/>
        </w:rPr>
        <w:t> </w:t>
      </w:r>
    </w:p>
    <w:p w14:paraId="3D7D6027" w14:textId="1056DC18" w:rsidR="00C300ED" w:rsidRDefault="00C300ED" w:rsidP="00C300E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7CA3C14B" wp14:editId="74703965">
            <wp:extent cx="3600450" cy="3206750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95AF" w14:textId="77777777" w:rsidR="00C300ED" w:rsidRDefault="00C300ED" w:rsidP="00C300ED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F210210" w14:textId="77777777" w:rsidR="00C300ED" w:rsidRDefault="00C300ED" w:rsidP="00C300E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>
        <w:rPr>
          <w:rStyle w:val="HTMLCite"/>
          <w:rFonts w:ascii="Calibri" w:hAnsi="Calibri" w:cs="Calibri"/>
          <w:color w:val="595959"/>
          <w:sz w:val="18"/>
          <w:szCs w:val="18"/>
        </w:rPr>
        <w:t> </w:t>
      </w:r>
    </w:p>
    <w:p w14:paraId="2058EF17" w14:textId="77777777" w:rsidR="00C300ED" w:rsidRDefault="00C300ED" w:rsidP="00C300ED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D8FF94" w14:textId="06AD9EFB" w:rsidR="00C300ED" w:rsidRDefault="00C300ED" w:rsidP="00C300ED">
      <w:pPr>
        <w:pStyle w:val="NormalWeb"/>
        <w:spacing w:before="0" w:beforeAutospacing="0" w:after="0" w:afterAutospacing="0"/>
        <w:ind w:left="72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313B49BE" wp14:editId="76FDEE58">
            <wp:extent cx="1524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Relative v</w:t>
      </w:r>
    </w:p>
    <w:p w14:paraId="35D1896A" w14:textId="6D702567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4A88BC4A" wp14:editId="2606C995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A to B v=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  <w:vertAlign w:val="subscript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>-v</w:t>
      </w:r>
      <w:r>
        <w:rPr>
          <w:rFonts w:ascii="Calibri" w:hAnsi="Calibri" w:cs="Calibri"/>
          <w:color w:val="000000"/>
          <w:sz w:val="22"/>
          <w:szCs w:val="22"/>
          <w:vertAlign w:val="subscript"/>
        </w:rPr>
        <w:t>B</w:t>
      </w:r>
      <w:proofErr w:type="spellEnd"/>
    </w:p>
    <w:p w14:paraId="42916746" w14:textId="71891CF5" w:rsidR="00C300ED" w:rsidRDefault="00C300ED" w:rsidP="00C300ED">
      <w:pPr>
        <w:pStyle w:val="NormalWeb"/>
        <w:spacing w:before="0" w:beforeAutospacing="0" w:after="0" w:afterAutospacing="0"/>
        <w:ind w:left="1260" w:hanging="239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7AAC3A8C" wp14:editId="3124F2F3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Change of v=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  <w:vertAlign w:val="subscript"/>
        </w:rPr>
        <w:t>f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-v</w:t>
      </w:r>
      <w:r>
        <w:rPr>
          <w:rFonts w:ascii="Calibri" w:hAnsi="Calibri" w:cs="Calibri"/>
          <w:color w:val="000000"/>
          <w:sz w:val="22"/>
          <w:szCs w:val="22"/>
          <w:vertAlign w:val="subscript"/>
        </w:rPr>
        <w:t>i</w:t>
      </w:r>
    </w:p>
    <w:p w14:paraId="457BD535" w14:textId="77777777" w:rsidR="00D951C2" w:rsidRDefault="00D951C2"/>
    <w:sectPr w:rsidR="00D95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JXc-TeX-math-I">
    <w:altName w:val="Cambria"/>
    <w:panose1 w:val="00000000000000000000"/>
    <w:charset w:val="00"/>
    <w:family w:val="roman"/>
    <w:notTrueType/>
    <w:pitch w:val="default"/>
  </w:font>
  <w:font w:name="MJXc-TeX-main-R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ED"/>
    <w:rsid w:val="00416941"/>
    <w:rsid w:val="009A1FD9"/>
    <w:rsid w:val="00C300ED"/>
    <w:rsid w:val="00CB2AD0"/>
    <w:rsid w:val="00D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36D3"/>
  <w15:chartTrackingRefBased/>
  <w15:docId w15:val="{F9F18309-1E21-4C6F-A8A2-CEBAF565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C30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2</cp:revision>
  <cp:lastPrinted>2021-11-01T00:16:00Z</cp:lastPrinted>
  <dcterms:created xsi:type="dcterms:W3CDTF">2021-10-31T15:12:00Z</dcterms:created>
  <dcterms:modified xsi:type="dcterms:W3CDTF">2021-11-01T07:59:00Z</dcterms:modified>
</cp:coreProperties>
</file>