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A96B1" w14:textId="54833B36" w:rsidR="00B91C0C" w:rsidRPr="008D6F1F" w:rsidRDefault="001131EA" w:rsidP="008D6F1F">
      <w:pPr>
        <w:pStyle w:val="Heading2"/>
        <w:jc w:val="center"/>
        <w:rPr>
          <w:rFonts w:ascii="Calibri" w:hAnsi="Calibri"/>
          <w:color w:val="000000" w:themeColor="text1"/>
          <w:u w:val="single"/>
          <w:lang w:val="en-US"/>
        </w:rPr>
      </w:pPr>
      <w:r w:rsidRPr="008D6F1F">
        <w:rPr>
          <w:rFonts w:ascii="Calibri" w:hAnsi="Calibri"/>
          <w:color w:val="000000" w:themeColor="text1"/>
          <w:u w:val="single"/>
          <w:lang w:val="en-US"/>
        </w:rPr>
        <w:t>Fundamental</w:t>
      </w:r>
      <w:r w:rsidR="00B91C0C" w:rsidRPr="008D6F1F">
        <w:rPr>
          <w:rFonts w:ascii="Calibri" w:hAnsi="Calibri"/>
          <w:color w:val="000000" w:themeColor="text1"/>
          <w:u w:val="single"/>
          <w:lang w:val="en-US"/>
        </w:rPr>
        <w:t xml:space="preserve"> (SI)</w:t>
      </w:r>
      <w:r w:rsidRPr="008D6F1F">
        <w:rPr>
          <w:rFonts w:ascii="Calibri" w:hAnsi="Calibri"/>
          <w:color w:val="000000" w:themeColor="text1"/>
          <w:u w:val="single"/>
          <w:lang w:val="en-US"/>
        </w:rPr>
        <w:t xml:space="preserve"> and Derived Unit</w:t>
      </w:r>
    </w:p>
    <w:p w14:paraId="552107CB" w14:textId="505328A9" w:rsidR="00B91C0C" w:rsidRPr="00BA5F4C" w:rsidRDefault="00B91C0C" w:rsidP="00B91C0C">
      <w:pPr>
        <w:rPr>
          <w:rFonts w:ascii="Calibri" w:hAnsi="Calibr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80142" w:rsidRPr="00BA5F4C" w14:paraId="2619792A" w14:textId="77777777" w:rsidTr="00780142">
        <w:tc>
          <w:tcPr>
            <w:tcW w:w="9350" w:type="dxa"/>
            <w:gridSpan w:val="3"/>
            <w:shd w:val="clear" w:color="auto" w:fill="auto"/>
          </w:tcPr>
          <w:p w14:paraId="43837B2E" w14:textId="455A5433" w:rsidR="00780142" w:rsidRPr="00BA5F4C" w:rsidRDefault="00780142" w:rsidP="00A01F93">
            <w:pPr>
              <w:spacing w:line="360" w:lineRule="auto"/>
              <w:jc w:val="center"/>
              <w:rPr>
                <w:rFonts w:ascii="Calibri" w:hAnsi="Calibri"/>
                <w:b/>
                <w:bCs/>
                <w:lang w:val="en-US"/>
              </w:rPr>
            </w:pPr>
            <w:r w:rsidRPr="00BA5F4C">
              <w:rPr>
                <w:rFonts w:ascii="Calibri" w:hAnsi="Calibri"/>
                <w:b/>
                <w:bCs/>
                <w:lang w:val="en-US"/>
              </w:rPr>
              <w:t>Fundamental Unit</w:t>
            </w:r>
          </w:p>
        </w:tc>
      </w:tr>
      <w:tr w:rsidR="00F8096D" w:rsidRPr="00BA5F4C" w14:paraId="4434F795" w14:textId="77777777" w:rsidTr="00F8096D">
        <w:tc>
          <w:tcPr>
            <w:tcW w:w="3116" w:type="dxa"/>
            <w:shd w:val="clear" w:color="auto" w:fill="00FA00"/>
          </w:tcPr>
          <w:p w14:paraId="0767ACED" w14:textId="54F93AD6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b/>
                <w:bCs/>
                <w:lang w:val="en-US"/>
              </w:rPr>
            </w:pPr>
            <w:r w:rsidRPr="00BA5F4C">
              <w:rPr>
                <w:rFonts w:ascii="Calibri" w:hAnsi="Calibri"/>
                <w:b/>
                <w:bCs/>
                <w:lang w:val="en-US"/>
              </w:rPr>
              <w:t>Quantity</w:t>
            </w:r>
          </w:p>
        </w:tc>
        <w:tc>
          <w:tcPr>
            <w:tcW w:w="3117" w:type="dxa"/>
            <w:shd w:val="clear" w:color="auto" w:fill="00FDFF"/>
          </w:tcPr>
          <w:p w14:paraId="2F61A39D" w14:textId="20B5CCAF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b/>
                <w:bCs/>
                <w:lang w:val="en-US"/>
              </w:rPr>
            </w:pPr>
            <w:r w:rsidRPr="00BA5F4C">
              <w:rPr>
                <w:rFonts w:ascii="Calibri" w:hAnsi="Calibri"/>
                <w:b/>
                <w:bCs/>
                <w:lang w:val="en-US"/>
              </w:rPr>
              <w:t>Name</w:t>
            </w:r>
          </w:p>
        </w:tc>
        <w:tc>
          <w:tcPr>
            <w:tcW w:w="3117" w:type="dxa"/>
            <w:shd w:val="clear" w:color="auto" w:fill="FFFF00"/>
          </w:tcPr>
          <w:p w14:paraId="4FCE9B9F" w14:textId="244A5EA3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b/>
                <w:bCs/>
                <w:lang w:val="en-US"/>
              </w:rPr>
            </w:pPr>
            <w:r w:rsidRPr="00BA5F4C">
              <w:rPr>
                <w:rFonts w:ascii="Calibri" w:hAnsi="Calibri"/>
                <w:b/>
                <w:bCs/>
                <w:lang w:val="en-US"/>
              </w:rPr>
              <w:t>Symbol</w:t>
            </w:r>
          </w:p>
        </w:tc>
      </w:tr>
      <w:tr w:rsidR="00F8096D" w:rsidRPr="00BA5F4C" w14:paraId="356020B4" w14:textId="77777777" w:rsidTr="00F8096D">
        <w:tc>
          <w:tcPr>
            <w:tcW w:w="3116" w:type="dxa"/>
            <w:shd w:val="clear" w:color="auto" w:fill="00FA00"/>
          </w:tcPr>
          <w:p w14:paraId="3F0ADA48" w14:textId="3D9A3C15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Temperature</w:t>
            </w:r>
          </w:p>
        </w:tc>
        <w:tc>
          <w:tcPr>
            <w:tcW w:w="3117" w:type="dxa"/>
            <w:shd w:val="clear" w:color="auto" w:fill="00FDFF"/>
          </w:tcPr>
          <w:p w14:paraId="1E64DD1E" w14:textId="591758BD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Kelvin</w:t>
            </w:r>
          </w:p>
        </w:tc>
        <w:tc>
          <w:tcPr>
            <w:tcW w:w="3117" w:type="dxa"/>
            <w:shd w:val="clear" w:color="auto" w:fill="FFFF00"/>
          </w:tcPr>
          <w:p w14:paraId="1E837D06" w14:textId="3B933070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K</w:t>
            </w:r>
          </w:p>
        </w:tc>
      </w:tr>
      <w:tr w:rsidR="00D7087C" w:rsidRPr="00BA5F4C" w14:paraId="1FB96CD3" w14:textId="77777777" w:rsidTr="00F8096D">
        <w:tc>
          <w:tcPr>
            <w:tcW w:w="3116" w:type="dxa"/>
            <w:shd w:val="clear" w:color="auto" w:fill="00FA00"/>
          </w:tcPr>
          <w:p w14:paraId="43D364D8" w14:textId="3367EA90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Distance</w:t>
            </w:r>
          </w:p>
        </w:tc>
        <w:tc>
          <w:tcPr>
            <w:tcW w:w="3117" w:type="dxa"/>
            <w:shd w:val="clear" w:color="auto" w:fill="00FDFF"/>
          </w:tcPr>
          <w:p w14:paraId="1FD088F0" w14:textId="7E75159C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Meter</w:t>
            </w:r>
          </w:p>
        </w:tc>
        <w:tc>
          <w:tcPr>
            <w:tcW w:w="3117" w:type="dxa"/>
            <w:shd w:val="clear" w:color="auto" w:fill="FFFF00"/>
          </w:tcPr>
          <w:p w14:paraId="1E222A31" w14:textId="535C8632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M</w:t>
            </w:r>
          </w:p>
        </w:tc>
      </w:tr>
      <w:tr w:rsidR="00F8096D" w:rsidRPr="00BA5F4C" w14:paraId="6F962515" w14:textId="77777777" w:rsidTr="00F8096D">
        <w:tc>
          <w:tcPr>
            <w:tcW w:w="3116" w:type="dxa"/>
            <w:shd w:val="clear" w:color="auto" w:fill="00FA00"/>
          </w:tcPr>
          <w:p w14:paraId="27909805" w14:textId="59ED522C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Electric Current</w:t>
            </w:r>
          </w:p>
        </w:tc>
        <w:tc>
          <w:tcPr>
            <w:tcW w:w="3117" w:type="dxa"/>
            <w:shd w:val="clear" w:color="auto" w:fill="00FDFF"/>
          </w:tcPr>
          <w:p w14:paraId="7124C896" w14:textId="61FA6A0A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Ampere</w:t>
            </w:r>
          </w:p>
        </w:tc>
        <w:tc>
          <w:tcPr>
            <w:tcW w:w="3117" w:type="dxa"/>
            <w:shd w:val="clear" w:color="auto" w:fill="FFFF00"/>
          </w:tcPr>
          <w:p w14:paraId="2B301B5A" w14:textId="1F951FA2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A</w:t>
            </w:r>
          </w:p>
        </w:tc>
      </w:tr>
      <w:tr w:rsidR="00D7087C" w:rsidRPr="00BA5F4C" w14:paraId="48E0E634" w14:textId="77777777" w:rsidTr="00F8096D">
        <w:tc>
          <w:tcPr>
            <w:tcW w:w="3116" w:type="dxa"/>
            <w:shd w:val="clear" w:color="auto" w:fill="00FA00"/>
          </w:tcPr>
          <w:p w14:paraId="6E198B37" w14:textId="2C799936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Time</w:t>
            </w:r>
          </w:p>
        </w:tc>
        <w:tc>
          <w:tcPr>
            <w:tcW w:w="3117" w:type="dxa"/>
            <w:shd w:val="clear" w:color="auto" w:fill="00FDFF"/>
          </w:tcPr>
          <w:p w14:paraId="64FEAF18" w14:textId="705D9E07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Second</w:t>
            </w:r>
          </w:p>
        </w:tc>
        <w:tc>
          <w:tcPr>
            <w:tcW w:w="3117" w:type="dxa"/>
            <w:shd w:val="clear" w:color="auto" w:fill="FFFF00"/>
          </w:tcPr>
          <w:p w14:paraId="19901E23" w14:textId="478D46F7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S</w:t>
            </w:r>
          </w:p>
        </w:tc>
      </w:tr>
      <w:tr w:rsidR="00F8096D" w:rsidRPr="00BA5F4C" w14:paraId="24FDD7B5" w14:textId="77777777" w:rsidTr="00F8096D">
        <w:tc>
          <w:tcPr>
            <w:tcW w:w="3116" w:type="dxa"/>
            <w:shd w:val="clear" w:color="auto" w:fill="00FA00"/>
          </w:tcPr>
          <w:p w14:paraId="76EC2949" w14:textId="57F7796B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Amount of substance</w:t>
            </w:r>
          </w:p>
        </w:tc>
        <w:tc>
          <w:tcPr>
            <w:tcW w:w="3117" w:type="dxa"/>
            <w:shd w:val="clear" w:color="auto" w:fill="00FDFF"/>
          </w:tcPr>
          <w:p w14:paraId="5CF8D1E6" w14:textId="073368BF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Mole</w:t>
            </w:r>
          </w:p>
        </w:tc>
        <w:tc>
          <w:tcPr>
            <w:tcW w:w="3117" w:type="dxa"/>
            <w:shd w:val="clear" w:color="auto" w:fill="FFFF00"/>
          </w:tcPr>
          <w:p w14:paraId="50995279" w14:textId="568A10A6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Mol</w:t>
            </w:r>
          </w:p>
        </w:tc>
      </w:tr>
      <w:tr w:rsidR="00D7087C" w:rsidRPr="00BA5F4C" w14:paraId="5DC0EF6F" w14:textId="77777777" w:rsidTr="00F8096D">
        <w:tc>
          <w:tcPr>
            <w:tcW w:w="3116" w:type="dxa"/>
            <w:shd w:val="clear" w:color="auto" w:fill="00FA00"/>
          </w:tcPr>
          <w:p w14:paraId="3948F5E0" w14:textId="7912A3D0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Mass</w:t>
            </w:r>
          </w:p>
        </w:tc>
        <w:tc>
          <w:tcPr>
            <w:tcW w:w="3117" w:type="dxa"/>
            <w:shd w:val="clear" w:color="auto" w:fill="00FDFF"/>
          </w:tcPr>
          <w:p w14:paraId="3F0D51EA" w14:textId="5570648A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Kilogram</w:t>
            </w:r>
          </w:p>
        </w:tc>
        <w:tc>
          <w:tcPr>
            <w:tcW w:w="3117" w:type="dxa"/>
            <w:shd w:val="clear" w:color="auto" w:fill="FFFF00"/>
          </w:tcPr>
          <w:p w14:paraId="7D0C590B" w14:textId="71A6CA2C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Kg</w:t>
            </w:r>
          </w:p>
        </w:tc>
      </w:tr>
      <w:tr w:rsidR="00F8096D" w:rsidRPr="00BA5F4C" w14:paraId="0DC773D0" w14:textId="77777777" w:rsidTr="00F8096D">
        <w:trPr>
          <w:trHeight w:val="56"/>
        </w:trPr>
        <w:tc>
          <w:tcPr>
            <w:tcW w:w="3116" w:type="dxa"/>
            <w:shd w:val="clear" w:color="auto" w:fill="00FA00"/>
          </w:tcPr>
          <w:p w14:paraId="4DAE59A7" w14:textId="38DCFAB2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Intensity</w:t>
            </w:r>
          </w:p>
        </w:tc>
        <w:tc>
          <w:tcPr>
            <w:tcW w:w="3117" w:type="dxa"/>
            <w:shd w:val="clear" w:color="auto" w:fill="00FDFF"/>
          </w:tcPr>
          <w:p w14:paraId="34B23DD3" w14:textId="30592872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Candela</w:t>
            </w:r>
          </w:p>
        </w:tc>
        <w:tc>
          <w:tcPr>
            <w:tcW w:w="3117" w:type="dxa"/>
            <w:shd w:val="clear" w:color="auto" w:fill="FFFF00"/>
          </w:tcPr>
          <w:p w14:paraId="34FA9F8B" w14:textId="210496EA" w:rsidR="00D7087C" w:rsidRPr="00BA5F4C" w:rsidRDefault="00D7087C" w:rsidP="00A01F93">
            <w:pPr>
              <w:spacing w:line="360" w:lineRule="auto"/>
              <w:jc w:val="center"/>
              <w:rPr>
                <w:rFonts w:ascii="Calibri" w:hAnsi="Calibri"/>
                <w:lang w:val="en-US"/>
              </w:rPr>
            </w:pPr>
            <w:r w:rsidRPr="00BA5F4C">
              <w:rPr>
                <w:rFonts w:ascii="Calibri" w:hAnsi="Calibri"/>
                <w:lang w:val="en-US"/>
              </w:rPr>
              <w:t>cd</w:t>
            </w:r>
          </w:p>
        </w:tc>
      </w:tr>
    </w:tbl>
    <w:p w14:paraId="5121E378" w14:textId="2C5D7F94" w:rsidR="00D7087C" w:rsidRPr="00BA5F4C" w:rsidRDefault="00B91C0C" w:rsidP="00A01F93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lang w:val="en-US"/>
        </w:rPr>
      </w:pPr>
      <w:r w:rsidRPr="00BA5F4C">
        <w:rPr>
          <w:rFonts w:ascii="Calibri" w:hAnsi="Calibri"/>
          <w:lang w:val="en-US"/>
        </w:rPr>
        <w:t>All units are derived unit expect for the sever fundamental units</w:t>
      </w:r>
    </w:p>
    <w:p w14:paraId="2CB008A6" w14:textId="77777777" w:rsidR="002C42D6" w:rsidRDefault="002C42D6" w:rsidP="00A003BF">
      <w:pPr>
        <w:spacing w:line="360" w:lineRule="auto"/>
        <w:jc w:val="center"/>
        <w:rPr>
          <w:rFonts w:ascii="Calibri" w:hAnsi="Calibri"/>
          <w:u w:val="single"/>
          <w:lang w:val="en-US"/>
        </w:rPr>
      </w:pPr>
      <w:r>
        <w:rPr>
          <w:rFonts w:ascii="Calibri" w:hAnsi="Calibri"/>
          <w:u w:val="single"/>
          <w:lang w:val="en-US"/>
        </w:rPr>
        <w:t>Significant Figure</w:t>
      </w:r>
    </w:p>
    <w:p w14:paraId="40F9304A" w14:textId="3B542F1E" w:rsidR="00AF2AF8" w:rsidRPr="00AF2AF8" w:rsidRDefault="002C42D6" w:rsidP="002C42D6">
      <w:pPr>
        <w:spacing w:line="360" w:lineRule="auto"/>
        <w:rPr>
          <w:rFonts w:ascii="Calibri" w:hAnsi="Calibri"/>
          <w:u w:val="single"/>
          <w:lang w:val="en-US"/>
        </w:rPr>
      </w:pPr>
      <w:r w:rsidRPr="002C42D6">
        <w:rPr>
          <w:rFonts w:ascii="Calibri" w:hAnsi="Calibri"/>
          <w:u w:val="single"/>
          <w:lang w:val="en-US"/>
        </w:rPr>
        <w:t>Counting Significant Figures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1843"/>
        <w:gridCol w:w="2125"/>
      </w:tblGrid>
      <w:tr w:rsidR="004D7884" w14:paraId="243C6FC6" w14:textId="77777777" w:rsidTr="00AF2AF8">
        <w:tc>
          <w:tcPr>
            <w:tcW w:w="5382" w:type="dxa"/>
          </w:tcPr>
          <w:p w14:paraId="59E414FA" w14:textId="778FB1D2" w:rsidR="004D7884" w:rsidRPr="00AF2AF8" w:rsidRDefault="004D7884" w:rsidP="002C42D6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AF2AF8">
              <w:rPr>
                <w:rFonts w:ascii="Calibri" w:hAnsi="Calibri"/>
                <w:lang w:val="en-US"/>
              </w:rPr>
              <w:t>Why</w:t>
            </w:r>
          </w:p>
        </w:tc>
        <w:tc>
          <w:tcPr>
            <w:tcW w:w="1843" w:type="dxa"/>
          </w:tcPr>
          <w:p w14:paraId="1E059D6E" w14:textId="59590725" w:rsidR="004D7884" w:rsidRPr="00AF2AF8" w:rsidRDefault="004D7884" w:rsidP="002C42D6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AF2AF8">
              <w:rPr>
                <w:rFonts w:ascii="Calibri" w:hAnsi="Calibri"/>
                <w:lang w:val="en-US"/>
              </w:rPr>
              <w:t>Number</w:t>
            </w:r>
          </w:p>
        </w:tc>
        <w:tc>
          <w:tcPr>
            <w:tcW w:w="2125" w:type="dxa"/>
          </w:tcPr>
          <w:p w14:paraId="587539EF" w14:textId="194B5C73" w:rsidR="004D7884" w:rsidRPr="00AF2AF8" w:rsidRDefault="004D7884" w:rsidP="002C42D6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AF2AF8">
              <w:rPr>
                <w:rFonts w:ascii="Calibri" w:hAnsi="Calibri"/>
                <w:lang w:val="en-US"/>
              </w:rPr>
              <w:t>Significant Figures</w:t>
            </w:r>
          </w:p>
        </w:tc>
      </w:tr>
      <w:tr w:rsidR="004D7884" w14:paraId="4B70AED2" w14:textId="77777777" w:rsidTr="00AF2AF8">
        <w:tc>
          <w:tcPr>
            <w:tcW w:w="5382" w:type="dxa"/>
          </w:tcPr>
          <w:p w14:paraId="3D98D2A0" w14:textId="69ED2F61" w:rsidR="004D7884" w:rsidRPr="00AF2AF8" w:rsidRDefault="004D7884" w:rsidP="004D7884">
            <w:pPr>
              <w:spacing w:line="360" w:lineRule="auto"/>
              <w:rPr>
                <w:rFonts w:ascii="Calibri" w:hAnsi="Calibri"/>
              </w:rPr>
            </w:pPr>
            <w:r w:rsidRPr="002B4270">
              <w:rPr>
                <w:rFonts w:ascii="Calibri" w:hAnsi="Calibri"/>
                <w:lang w:val="en-US"/>
              </w:rPr>
              <w:t>I</w:t>
            </w:r>
            <w:r w:rsidRPr="002B4270">
              <w:rPr>
                <w:rFonts w:ascii="Calibri" w:hAnsi="Calibri"/>
              </w:rPr>
              <w:t>n a</w:t>
            </w:r>
            <w:r w:rsidRPr="00AF2AF8">
              <w:rPr>
                <w:rFonts w:ascii="Calibri" w:hAnsi="Calibri"/>
                <w:lang w:val="en-US"/>
              </w:rPr>
              <w:t>n</w:t>
            </w:r>
            <w:r w:rsidRPr="002B4270">
              <w:rPr>
                <w:rFonts w:ascii="Calibri" w:hAnsi="Calibri"/>
              </w:rPr>
              <w:t xml:space="preserve"> integer, all digits count if the last digit is not zero.</w:t>
            </w:r>
          </w:p>
        </w:tc>
        <w:tc>
          <w:tcPr>
            <w:tcW w:w="1843" w:type="dxa"/>
          </w:tcPr>
          <w:p w14:paraId="2AD519D8" w14:textId="021F461B" w:rsidR="004D7884" w:rsidRPr="00AF2AF8" w:rsidRDefault="00266392" w:rsidP="004D7884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AF2AF8">
              <w:rPr>
                <w:rFonts w:ascii="Calibri" w:hAnsi="Calibri"/>
                <w:lang w:val="en-US"/>
              </w:rPr>
              <w:t>123</w:t>
            </w:r>
          </w:p>
        </w:tc>
        <w:tc>
          <w:tcPr>
            <w:tcW w:w="2125" w:type="dxa"/>
          </w:tcPr>
          <w:p w14:paraId="4C4D4584" w14:textId="04D11888" w:rsidR="004D7884" w:rsidRPr="00AF2AF8" w:rsidRDefault="00266392" w:rsidP="004D7884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AF2AF8">
              <w:rPr>
                <w:rFonts w:ascii="Calibri" w:hAnsi="Calibri"/>
                <w:lang w:val="en-US"/>
              </w:rPr>
              <w:t>3</w:t>
            </w:r>
          </w:p>
        </w:tc>
      </w:tr>
      <w:tr w:rsidR="004D7884" w14:paraId="76D95CDE" w14:textId="77777777" w:rsidTr="00AF2AF8">
        <w:tc>
          <w:tcPr>
            <w:tcW w:w="5382" w:type="dxa"/>
          </w:tcPr>
          <w:p w14:paraId="3CEF8E46" w14:textId="5B6F934C" w:rsidR="004D7884" w:rsidRPr="00AF2AF8" w:rsidRDefault="004D7884" w:rsidP="004D7884">
            <w:pPr>
              <w:spacing w:line="360" w:lineRule="auto"/>
              <w:rPr>
                <w:rFonts w:ascii="Calibri" w:hAnsi="Calibri"/>
              </w:rPr>
            </w:pPr>
            <w:r w:rsidRPr="002B4270">
              <w:rPr>
                <w:rFonts w:ascii="Calibri" w:hAnsi="Calibri"/>
                <w:lang w:val="en-US"/>
              </w:rPr>
              <w:t>Z</w:t>
            </w:r>
            <w:r w:rsidRPr="002B4270">
              <w:rPr>
                <w:rFonts w:ascii="Calibri" w:hAnsi="Calibri"/>
              </w:rPr>
              <w:t>ero at the en does not count because its reliability is uncertainty.</w:t>
            </w:r>
          </w:p>
        </w:tc>
        <w:tc>
          <w:tcPr>
            <w:tcW w:w="1843" w:type="dxa"/>
          </w:tcPr>
          <w:p w14:paraId="660CBF90" w14:textId="77777777" w:rsidR="004D7884" w:rsidRDefault="00266392" w:rsidP="004D7884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AF2AF8">
              <w:rPr>
                <w:rFonts w:ascii="Calibri" w:hAnsi="Calibri"/>
                <w:lang w:val="en-US"/>
              </w:rPr>
              <w:t>100</w:t>
            </w:r>
          </w:p>
          <w:p w14:paraId="4D31E10E" w14:textId="441520F5" w:rsidR="00AF2AF8" w:rsidRPr="00AF2AF8" w:rsidRDefault="00AF2AF8" w:rsidP="004D7884">
            <w:pPr>
              <w:spacing w:line="36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2125" w:type="dxa"/>
          </w:tcPr>
          <w:p w14:paraId="0D93B6D2" w14:textId="6290B87A" w:rsidR="004D7884" w:rsidRPr="00AF2AF8" w:rsidRDefault="00266392" w:rsidP="004D7884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AF2AF8">
              <w:rPr>
                <w:rFonts w:ascii="Calibri" w:hAnsi="Calibri"/>
                <w:lang w:val="en-US"/>
              </w:rPr>
              <w:t>1</w:t>
            </w:r>
          </w:p>
        </w:tc>
      </w:tr>
      <w:tr w:rsidR="004D7884" w14:paraId="23B40F3D" w14:textId="77777777" w:rsidTr="00AF2AF8">
        <w:tc>
          <w:tcPr>
            <w:tcW w:w="5382" w:type="dxa"/>
          </w:tcPr>
          <w:p w14:paraId="7F1224CD" w14:textId="10D4A243" w:rsidR="004D7884" w:rsidRPr="00AF2AF8" w:rsidRDefault="004D7884" w:rsidP="004D7884">
            <w:pPr>
              <w:spacing w:line="360" w:lineRule="auto"/>
              <w:rPr>
                <w:rFonts w:ascii="Calibri" w:hAnsi="Calibri"/>
              </w:rPr>
            </w:pPr>
            <w:r w:rsidRPr="002B4270">
              <w:rPr>
                <w:rFonts w:ascii="Calibri" w:hAnsi="Calibri"/>
                <w:lang w:val="en-US"/>
              </w:rPr>
              <w:t>Z</w:t>
            </w:r>
            <w:r w:rsidRPr="002B4270">
              <w:rPr>
                <w:rFonts w:ascii="Calibri" w:hAnsi="Calibri"/>
              </w:rPr>
              <w:t>ero at the end count, those at the front does not count</w:t>
            </w:r>
          </w:p>
        </w:tc>
        <w:tc>
          <w:tcPr>
            <w:tcW w:w="1843" w:type="dxa"/>
          </w:tcPr>
          <w:p w14:paraId="761ABB24" w14:textId="08BBE13C" w:rsidR="004D7884" w:rsidRPr="00AF2AF8" w:rsidRDefault="00AF2AF8" w:rsidP="004D7884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AF2AF8">
              <w:rPr>
                <w:rFonts w:ascii="Calibri" w:hAnsi="Calibri"/>
                <w:lang w:val="en-US"/>
              </w:rPr>
              <w:t>0.00100</w:t>
            </w:r>
          </w:p>
        </w:tc>
        <w:tc>
          <w:tcPr>
            <w:tcW w:w="2125" w:type="dxa"/>
          </w:tcPr>
          <w:p w14:paraId="7A8A38DA" w14:textId="2ABC66B5" w:rsidR="004D7884" w:rsidRPr="00AF2AF8" w:rsidRDefault="00AF2AF8" w:rsidP="004D7884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AF2AF8">
              <w:rPr>
                <w:rFonts w:ascii="Calibri" w:hAnsi="Calibri"/>
                <w:lang w:val="en-US"/>
              </w:rPr>
              <w:t>3</w:t>
            </w:r>
          </w:p>
        </w:tc>
      </w:tr>
      <w:tr w:rsidR="004D7884" w14:paraId="7DFA5B79" w14:textId="77777777" w:rsidTr="00AF2AF8">
        <w:tc>
          <w:tcPr>
            <w:tcW w:w="5382" w:type="dxa"/>
          </w:tcPr>
          <w:p w14:paraId="4DB95D5E" w14:textId="62E0FE4C" w:rsidR="004D7884" w:rsidRPr="00AF2AF8" w:rsidRDefault="004D7884" w:rsidP="004D7884">
            <w:pPr>
              <w:spacing w:line="360" w:lineRule="auto"/>
              <w:rPr>
                <w:rFonts w:ascii="Calibri" w:hAnsi="Calibri"/>
              </w:rPr>
            </w:pPr>
            <w:r w:rsidRPr="002B4270">
              <w:rPr>
                <w:rFonts w:ascii="Calibri" w:hAnsi="Calibri"/>
                <w:lang w:val="en-US"/>
              </w:rPr>
              <w:t>C</w:t>
            </w:r>
            <w:r w:rsidRPr="002B4270">
              <w:rPr>
                <w:rFonts w:ascii="Calibri" w:hAnsi="Calibri"/>
              </w:rPr>
              <w:t xml:space="preserve">uase </w:t>
            </w:r>
            <m:oMath>
              <m:r>
                <w:rPr>
                  <w:rFonts w:ascii="Cambria Math" w:hAnsi="Cambria Math"/>
                  <w:lang w:val="en-US"/>
                </w:rPr>
                <m:t>8.38485</m:t>
              </m:r>
            </m:oMath>
            <w:r w:rsidRPr="002B4270">
              <w:rPr>
                <w:rFonts w:ascii="Calibri" w:hAnsi="Calibri"/>
              </w:rPr>
              <w:t xml:space="preserve"> has six significant digits</w:t>
            </w:r>
          </w:p>
        </w:tc>
        <w:tc>
          <w:tcPr>
            <w:tcW w:w="1843" w:type="dxa"/>
          </w:tcPr>
          <w:p w14:paraId="5B3FC08E" w14:textId="40986E7D" w:rsidR="004D7884" w:rsidRPr="00AF2AF8" w:rsidRDefault="00AF2AF8" w:rsidP="004D7884">
            <w:pPr>
              <w:spacing w:line="360" w:lineRule="auto"/>
              <w:rPr>
                <w:rFonts w:ascii="Calibri" w:hAnsi="Calibri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8.38485×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2125" w:type="dxa"/>
          </w:tcPr>
          <w:p w14:paraId="37CAE685" w14:textId="32D38794" w:rsidR="004D7884" w:rsidRPr="00AF2AF8" w:rsidRDefault="00AF2AF8" w:rsidP="004D7884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AF2AF8">
              <w:rPr>
                <w:rFonts w:ascii="Calibri" w:hAnsi="Calibri"/>
                <w:lang w:val="en-US"/>
              </w:rPr>
              <w:t>6</w:t>
            </w:r>
          </w:p>
        </w:tc>
      </w:tr>
    </w:tbl>
    <w:p w14:paraId="7435454F" w14:textId="36C99A0A" w:rsidR="00156B81" w:rsidRDefault="00156B81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6F273B36" w14:textId="4F176EB1" w:rsidR="001D1DB1" w:rsidRDefault="001D1DB1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50FE61AE" w14:textId="49F620D5" w:rsidR="001D1DB1" w:rsidRDefault="001D1DB1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0256764E" w14:textId="4A054987" w:rsidR="001D1DB1" w:rsidRDefault="001D1DB1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47E2ACEA" w14:textId="5E107AED" w:rsidR="001D1DB1" w:rsidRDefault="001D1DB1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3948C1D8" w14:textId="37415CF4" w:rsidR="001D1DB1" w:rsidRDefault="001D1DB1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6197BC2E" w14:textId="77777777" w:rsidR="001D1DB1" w:rsidRPr="00156B81" w:rsidRDefault="001D1DB1" w:rsidP="002C42D6">
      <w:pPr>
        <w:spacing w:line="360" w:lineRule="auto"/>
        <w:rPr>
          <w:rFonts w:ascii="Calibri" w:hAnsi="Calibri"/>
          <w:u w:val="single"/>
          <w:lang w:val="en-US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96FBF" w14:paraId="38F4271D" w14:textId="77777777" w:rsidTr="00A96F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5" w:type="dxa"/>
          </w:tcPr>
          <w:p w14:paraId="247C791A" w14:textId="34A89526" w:rsidR="00A96FBF" w:rsidRPr="00CB3B5E" w:rsidRDefault="00A96FBF" w:rsidP="00A96FBF">
            <w:pPr>
              <w:spacing w:line="360" w:lineRule="auto"/>
              <w:jc w:val="center"/>
              <w:rPr>
                <w:rFonts w:ascii="Calibri" w:eastAsia="DengXian" w:hAnsi="Calibri" w:cs="Times New Roman"/>
                <w:b/>
                <w:bCs/>
                <w:i w:val="0"/>
                <w:lang w:val="en-US"/>
              </w:rPr>
            </w:pPr>
            <w:r w:rsidRPr="00CB3B5E">
              <w:rPr>
                <w:rFonts w:ascii="Calibri" w:eastAsia="DengXian" w:hAnsi="Calibri" w:cs="Times New Roman"/>
                <w:b/>
                <w:bCs/>
                <w:i w:val="0"/>
                <w:color w:val="FF0000"/>
                <w:lang w:val="en-US"/>
              </w:rPr>
              <w:lastRenderedPageBreak/>
              <w:t>Addition and Subtraction</w:t>
            </w:r>
          </w:p>
        </w:tc>
        <w:tc>
          <w:tcPr>
            <w:tcW w:w="4675" w:type="dxa"/>
          </w:tcPr>
          <w:p w14:paraId="563E8EAB" w14:textId="3860C875" w:rsidR="00A96FBF" w:rsidRPr="00CB3B5E" w:rsidRDefault="00A96FBF" w:rsidP="00A96FB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Times New Roman"/>
                <w:b/>
                <w:bCs/>
                <w:i w:val="0"/>
                <w:lang w:val="en-US"/>
              </w:rPr>
            </w:pPr>
            <w:r w:rsidRPr="00CB3B5E">
              <w:rPr>
                <w:rFonts w:ascii="Calibri" w:eastAsia="DengXian" w:hAnsi="Calibri" w:cs="Times New Roman"/>
                <w:b/>
                <w:bCs/>
                <w:i w:val="0"/>
                <w:color w:val="FF0000"/>
                <w:lang w:val="en-US"/>
              </w:rPr>
              <w:t>Multiplication and Division</w:t>
            </w:r>
          </w:p>
        </w:tc>
      </w:tr>
      <w:tr w:rsidR="00A96FBF" w14:paraId="4A488A0F" w14:textId="77777777" w:rsidTr="00A96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E29C486" w14:textId="77777777" w:rsidR="00A96FBF" w:rsidRDefault="00A96FBF" w:rsidP="00B059D9">
            <w:pPr>
              <w:spacing w:line="360" w:lineRule="auto"/>
              <w:jc w:val="left"/>
              <w:rPr>
                <w:rFonts w:ascii="Calibri" w:eastAsia="DengXian" w:hAnsi="Calibri" w:cs="Times New Roman"/>
                <w:iCs w:val="0"/>
                <w:lang w:val="en-US"/>
              </w:rPr>
            </w:pPr>
            <w:r>
              <w:rPr>
                <w:rFonts w:ascii="Calibri" w:eastAsia="DengXian" w:hAnsi="Calibri" w:cs="Times New Roman"/>
                <w:i w:val="0"/>
                <w:lang w:val="en-US"/>
              </w:rPr>
              <w:t xml:space="preserve">Round the </w:t>
            </w:r>
            <w:r>
              <w:rPr>
                <w:rFonts w:ascii="Calibri" w:eastAsia="DengXian" w:hAnsi="Calibri" w:cs="Times New Roman"/>
                <w:i w:val="0"/>
                <w:lang w:val="en-US"/>
              </w:rPr>
              <w:t>answer</w:t>
            </w:r>
            <w:r>
              <w:rPr>
                <w:rFonts w:ascii="Calibri" w:eastAsia="DengXian" w:hAnsi="Calibri" w:cs="Times New Roman"/>
                <w:i w:val="0"/>
                <w:lang w:val="en-US"/>
              </w:rPr>
              <w:t xml:space="preserve"> to the</w:t>
            </w:r>
            <w:r>
              <w:rPr>
                <w:rFonts w:ascii="Calibri" w:eastAsia="DengXian" w:hAnsi="Calibri" w:cs="Times New Roman"/>
                <w:i w:val="0"/>
                <w:lang w:val="en-US"/>
              </w:rPr>
              <w:t xml:space="preserve"> same decimal places as the value with its rightmost significant </w:t>
            </w:r>
            <w:r w:rsidR="00B059D9">
              <w:rPr>
                <w:rFonts w:ascii="Calibri" w:eastAsia="DengXian" w:hAnsi="Calibri" w:cs="Times New Roman"/>
                <w:i w:val="0"/>
                <w:lang w:val="en-US"/>
              </w:rPr>
              <w:t>figures in the greatest decimal places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49"/>
            </w:tblGrid>
            <w:tr w:rsidR="007640E1" w14:paraId="62D350A2" w14:textId="77777777" w:rsidTr="007640E1">
              <w:tc>
                <w:tcPr>
                  <w:tcW w:w="4449" w:type="dxa"/>
                </w:tcPr>
                <w:p w14:paraId="64992953" w14:textId="151B0BC0" w:rsidR="007640E1" w:rsidRPr="007640E1" w:rsidRDefault="007640E1" w:rsidP="00B059D9">
                  <w:pPr>
                    <w:spacing w:line="360" w:lineRule="auto"/>
                    <w:rPr>
                      <w:rFonts w:ascii="Calibri" w:hAnsi="Calibri"/>
                      <w:iCs/>
                      <w:lang w:val="en-US"/>
                    </w:rPr>
                  </w:pPr>
                  <w:r>
                    <w:rPr>
                      <w:rFonts w:ascii="Calibri" w:eastAsia="DengXian" w:hAnsi="Calibri" w:cs="Times New Roman"/>
                      <w:i/>
                      <w:lang w:val="en-US"/>
                    </w:rPr>
                    <w:t xml:space="preserve">For example: </w:t>
                  </w:r>
                  <m:oMath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5.00+0.7384=25.74</m:t>
                    </m:r>
                  </m:oMath>
                </w:p>
              </w:tc>
            </w:tr>
            <w:tr w:rsidR="007640E1" w14:paraId="4657B136" w14:textId="77777777" w:rsidTr="007640E1">
              <w:tc>
                <w:tcPr>
                  <w:tcW w:w="4449" w:type="dxa"/>
                </w:tcPr>
                <w:p w14:paraId="5FC93DE0" w14:textId="338B6CCC" w:rsidR="00805402" w:rsidRPr="000E34BF" w:rsidRDefault="001248CA" w:rsidP="00B059D9">
                  <w:pPr>
                    <w:spacing w:line="360" w:lineRule="auto"/>
                    <w:rPr>
                      <w:rFonts w:ascii="Calibri" w:eastAsia="DengXian" w:hAnsi="Calibri" w:cs="Times New Roman" w:hint="eastAsia"/>
                      <w:iCs/>
                      <w:color w:val="FF0000"/>
                      <w:lang w:val="en-US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DengXian" w:hAnsi="Cambria Math" w:cs="Times New Roman"/>
                              <w:i/>
                              <w:iCs/>
                              <w:lang w:val="en-US"/>
                            </w:rPr>
                          </m:ctrlPr>
                        </m:fPr>
                        <m:num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="DengXian" w:hAnsi="Cambria Math" w:cs="Times New Roman"/>
                                  <w:i/>
                                  <w:iCs/>
                                  <w:lang w:val="en-US"/>
                                </w:rPr>
                              </m:ctrlPr>
                            </m:mPr>
                            <m:mr>
                              <m:e/>
                              <m:e>
                                <m:r>
                                  <w:rPr>
                                    <w:rFonts w:ascii="Cambria Math" w:eastAsia="DengXian" w:hAnsi="Cambria Math" w:cs="Times New Roman"/>
                                    <w:color w:val="FF0000"/>
                                    <w:lang w:val="en-US"/>
                                  </w:rPr>
                                  <m:t>25.00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eastAsia="DengXian" w:hAnsi="Cambria Math" w:cs="Times New Roman"/>
                                    <w:lang w:val="en-US"/>
                                  </w:rPr>
                                  <m:t>+</m:t>
                                </m:r>
                              </m:e>
                              <m:e>
                                <m:r>
                                  <w:rPr>
                                    <w:rFonts w:ascii="Cambria Math" w:eastAsia="DengXian" w:hAnsi="Cambria Math" w:cs="Times New Roman"/>
                                    <w:lang w:val="en-US"/>
                                  </w:rPr>
                                  <m:t xml:space="preserve">         </m:t>
                                </m:r>
                                <m:r>
                                  <w:rPr>
                                    <w:rFonts w:ascii="Cambria Math" w:eastAsia="DengXian" w:hAnsi="Cambria Math" w:cs="Times New Roman"/>
                                    <w:color w:val="FF0000"/>
                                    <w:lang w:val="en-US"/>
                                  </w:rPr>
                                  <m:t>0.7</m:t>
                                </m:r>
                                <m:r>
                                  <w:rPr>
                                    <w:rFonts w:ascii="Cambria Math" w:eastAsia="DengXian" w:hAnsi="Cambria Math" w:cs="Times New Roman"/>
                                    <w:color w:val="FF0000"/>
                                    <w:lang w:val="en-US"/>
                                  </w:rPr>
                                  <m:t>3</m:t>
                                </m:r>
                                <m:r>
                                  <w:rPr>
                                    <w:rFonts w:ascii="Cambria Math" w:eastAsia="DengXian" w:hAnsi="Cambria Math" w:cs="Times New Roman"/>
                                    <w:lang w:val="en-US"/>
                                  </w:rPr>
                                  <m:t>84</m:t>
                                </m:r>
                              </m:e>
                            </m:mr>
                          </m:m>
                        </m:num>
                        <m:den>
                          <m:r>
                            <w:rPr>
                              <w:rFonts w:ascii="Cambria Math" w:eastAsia="DengXian" w:hAnsi="Cambria Math" w:cs="Times New Roman"/>
                              <w:lang w:val="en-US"/>
                            </w:rPr>
                            <m:t xml:space="preserve">                </m:t>
                          </m:r>
                          <m:r>
                            <w:rPr>
                              <w:rFonts w:ascii="Cambria Math" w:eastAsia="DengXian" w:hAnsi="Cambria Math" w:cs="Times New Roman"/>
                              <w:color w:val="FF0000"/>
                              <w:lang w:val="en-US"/>
                            </w:rPr>
                            <m:t>2</m:t>
                          </m:r>
                          <m:r>
                            <w:rPr>
                              <w:rFonts w:ascii="Cambria Math" w:eastAsia="DengXian" w:hAnsi="Cambria Math" w:cs="Times New Roman"/>
                              <w:color w:val="FF0000"/>
                              <w:lang w:val="en-US"/>
                            </w:rPr>
                            <m:t>5.73</m:t>
                          </m:r>
                          <m:r>
                            <w:rPr>
                              <w:rFonts w:ascii="Cambria Math" w:eastAsia="DengXian" w:hAnsi="Cambria Math" w:cs="Times New Roman"/>
                              <w:lang w:val="en-US"/>
                            </w:rPr>
                            <m:t>84</m:t>
                          </m:r>
                        </m:den>
                      </m:f>
                    </m:oMath>
                  </m:oMathPara>
                </w:p>
              </w:tc>
            </w:tr>
            <w:tr w:rsidR="007640E1" w14:paraId="157F9ABF" w14:textId="77777777" w:rsidTr="007640E1">
              <w:tc>
                <w:tcPr>
                  <w:tcW w:w="4449" w:type="dxa"/>
                </w:tcPr>
                <w:p w14:paraId="2D36419B" w14:textId="5F0B5DFD" w:rsidR="007640E1" w:rsidRDefault="00C25B12" w:rsidP="00B059D9">
                  <w:pPr>
                    <w:spacing w:line="360" w:lineRule="auto"/>
                    <w:rPr>
                      <w:rFonts w:ascii="Calibri" w:eastAsia="DengXian" w:hAnsi="Calibri" w:cs="Times New Roman"/>
                      <w:iCs/>
                      <w:lang w:val="en-US"/>
                    </w:rPr>
                  </w:pPr>
                  <w:r>
                    <w:rPr>
                      <w:rFonts w:ascii="Calibri" w:eastAsia="DengXian" w:hAnsi="Calibri" w:cs="Times New Roman"/>
                      <w:iCs/>
                      <w:lang w:val="en-US"/>
                    </w:rPr>
                    <w:t>The answer without significant figures is equal to 25.7384</w:t>
                  </w:r>
                </w:p>
              </w:tc>
            </w:tr>
            <w:tr w:rsidR="007640E1" w14:paraId="19FC0467" w14:textId="77777777" w:rsidTr="007640E1">
              <w:tc>
                <w:tcPr>
                  <w:tcW w:w="4449" w:type="dxa"/>
                </w:tcPr>
                <w:p w14:paraId="5B605725" w14:textId="502DF2EE" w:rsidR="007640E1" w:rsidRDefault="00C25B12" w:rsidP="00B059D9">
                  <w:pPr>
                    <w:spacing w:line="360" w:lineRule="auto"/>
                    <w:rPr>
                      <w:rFonts w:ascii="Calibri" w:eastAsia="DengXian" w:hAnsi="Calibri" w:cs="Times New Roman"/>
                      <w:iCs/>
                      <w:lang w:val="en-US"/>
                    </w:rPr>
                  </w:pPr>
                  <w:r w:rsidRPr="00C25B12">
                    <w:rPr>
                      <w:rFonts w:ascii="Calibri" w:eastAsia="DengXian" w:hAnsi="Calibri" w:cs="Times New Roman"/>
                      <w:iCs/>
                      <w:lang w:val="en-US"/>
                    </w:rPr>
                    <w:t xml:space="preserve">The answer is equal to </w:t>
                  </w:r>
                  <m:oMath>
                    <m:r>
                      <w:rPr>
                        <w:rFonts w:ascii="Cambria Math" w:eastAsia="DengXian" w:hAnsi="Cambria Math" w:cs="Times New Roman"/>
                        <w:lang w:val="en-US"/>
                      </w:rPr>
                      <m:t>25.74</m:t>
                    </m:r>
                  </m:oMath>
                  <w:r w:rsidRPr="00C25B12">
                    <w:rPr>
                      <w:rFonts w:ascii="Calibri" w:eastAsia="DengXian" w:hAnsi="Calibri" w:cs="Times New Roman"/>
                      <w:iCs/>
                      <w:lang w:val="en-US"/>
                    </w:rPr>
                    <w:t xml:space="preserve"> since 8 is greater than 5</w:t>
                  </w:r>
                </w:p>
              </w:tc>
            </w:tr>
          </w:tbl>
          <w:p w14:paraId="098D5A15" w14:textId="41FDBC33" w:rsidR="007640E1" w:rsidRDefault="007640E1" w:rsidP="00B059D9">
            <w:pPr>
              <w:spacing w:line="360" w:lineRule="auto"/>
              <w:jc w:val="left"/>
              <w:rPr>
                <w:rFonts w:ascii="Calibri" w:eastAsia="DengXian" w:hAnsi="Calibri" w:cs="Times New Roman"/>
                <w:iCs w:val="0"/>
                <w:lang w:val="en-US"/>
              </w:rPr>
            </w:pPr>
          </w:p>
        </w:tc>
        <w:tc>
          <w:tcPr>
            <w:tcW w:w="4675" w:type="dxa"/>
            <w:shd w:val="clear" w:color="auto" w:fill="auto"/>
          </w:tcPr>
          <w:p w14:paraId="593A53DA" w14:textId="4F151B10" w:rsidR="0005484C" w:rsidRDefault="00B059D9" w:rsidP="00A96F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DengXian" w:hAnsi="Calibri" w:cs="Times New Roman"/>
                <w:iCs/>
                <w:lang w:val="en-US"/>
              </w:rPr>
            </w:pPr>
            <w:r>
              <w:rPr>
                <w:rFonts w:ascii="Calibri" w:eastAsia="DengXian" w:hAnsi="Calibri" w:cs="Times New Roman"/>
                <w:iCs/>
                <w:lang w:val="en-US"/>
              </w:rPr>
              <w:t xml:space="preserve">Round the </w:t>
            </w:r>
            <w:r w:rsidR="000B09AA">
              <w:rPr>
                <w:rFonts w:ascii="Calibri" w:eastAsia="DengXian" w:hAnsi="Calibri" w:cs="Times New Roman"/>
                <w:iCs/>
                <w:lang w:val="en-US"/>
              </w:rPr>
              <w:t>answer</w:t>
            </w:r>
            <w:r>
              <w:rPr>
                <w:rFonts w:ascii="Calibri" w:eastAsia="DengXian" w:hAnsi="Calibri" w:cs="Times New Roman"/>
                <w:iCs/>
                <w:lang w:val="en-US"/>
              </w:rPr>
              <w:t xml:space="preserve"> to the same number of significant figures as the value in </w:t>
            </w:r>
            <w:r w:rsidR="000B09AA">
              <w:rPr>
                <w:rFonts w:ascii="Calibri" w:eastAsia="DengXian" w:hAnsi="Calibri" w:cs="Times New Roman"/>
                <w:iCs/>
                <w:lang w:val="en-US"/>
              </w:rPr>
              <w:t>the</w:t>
            </w:r>
            <w:r>
              <w:rPr>
                <w:rFonts w:ascii="Calibri" w:eastAsia="DengXian" w:hAnsi="Calibri" w:cs="Times New Roman"/>
                <w:iCs/>
                <w:lang w:val="en-US"/>
              </w:rPr>
              <w:t xml:space="preserve"> problems with the least number of </w:t>
            </w:r>
            <w:r w:rsidR="000B09AA">
              <w:rPr>
                <w:rFonts w:ascii="Calibri" w:eastAsia="DengXian" w:hAnsi="Calibri" w:cs="Times New Roman"/>
                <w:iCs/>
                <w:lang w:val="en-US"/>
              </w:rPr>
              <w:t>significant figures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49"/>
            </w:tblGrid>
            <w:tr w:rsidR="0005484C" w:rsidRPr="007640E1" w14:paraId="58C61F15" w14:textId="77777777" w:rsidTr="00CB75D1">
              <w:tc>
                <w:tcPr>
                  <w:tcW w:w="4449" w:type="dxa"/>
                </w:tcPr>
                <w:p w14:paraId="166917E3" w14:textId="362D72B4" w:rsidR="0005484C" w:rsidRPr="007640E1" w:rsidRDefault="0005484C" w:rsidP="0005484C">
                  <w:pPr>
                    <w:spacing w:line="360" w:lineRule="auto"/>
                    <w:rPr>
                      <w:rFonts w:ascii="Calibri" w:hAnsi="Calibri"/>
                      <w:iCs/>
                      <w:lang w:val="en-US"/>
                    </w:rPr>
                  </w:pPr>
                  <w:r>
                    <w:rPr>
                      <w:rFonts w:ascii="Calibri" w:eastAsia="DengXian" w:hAnsi="Calibri" w:cs="Times New Roman"/>
                      <w:i/>
                      <w:lang w:val="en-US"/>
                    </w:rPr>
                    <w:t xml:space="preserve">For example: </w:t>
                  </w:r>
                  <w:r w:rsidR="009C2142" w:rsidRPr="00CA3519">
                    <w:rPr>
                      <w:rFonts w:ascii="Calibri" w:eastAsia="DengXian" w:hAnsi="Calibri" w:cs="Times New Roman"/>
                      <w:iCs/>
                      <w:lang w:val="en-US"/>
                    </w:rPr>
                    <w:t>3.456</w:t>
                  </w:r>
                  <m:oMath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.7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0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=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9.33</m:t>
                    </m:r>
                  </m:oMath>
                </w:p>
              </w:tc>
            </w:tr>
            <w:tr w:rsidR="0005484C" w:rsidRPr="000E34BF" w14:paraId="6825D3AE" w14:textId="77777777" w:rsidTr="00CB75D1">
              <w:tc>
                <w:tcPr>
                  <w:tcW w:w="4449" w:type="dxa"/>
                </w:tcPr>
                <w:p w14:paraId="43A33B46" w14:textId="58698069" w:rsidR="0005484C" w:rsidRPr="000E34BF" w:rsidRDefault="0005484C" w:rsidP="0005484C">
                  <w:pPr>
                    <w:spacing w:line="360" w:lineRule="auto"/>
                    <w:rPr>
                      <w:rFonts w:ascii="Calibri" w:eastAsia="DengXian" w:hAnsi="Calibri" w:cs="Times New Roman" w:hint="eastAsia"/>
                      <w:iCs/>
                      <w:color w:val="FF0000"/>
                      <w:lang w:val="en-US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DengXian" w:hAnsi="Cambria Math" w:cs="Times New Roman"/>
                              <w:i/>
                              <w:iCs/>
                              <w:lang w:val="en-US"/>
                            </w:rPr>
                          </m:ctrlPr>
                        </m:fPr>
                        <m:num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="DengXian" w:hAnsi="Cambria Math" w:cs="Times New Roman"/>
                                  <w:i/>
                                  <w:iCs/>
                                  <w:lang w:val="en-US"/>
                                </w:rPr>
                              </m:ctrlPr>
                            </m:mPr>
                            <m:mr>
                              <m:e/>
                              <m:e>
                                <m:r>
                                  <w:rPr>
                                    <w:rFonts w:ascii="Cambria Math" w:eastAsia="DengXian" w:hAnsi="Cambria Math" w:cs="Times New Roman"/>
                                    <w:lang w:val="en-US"/>
                                  </w:rPr>
                                  <m:t>3</m:t>
                                </m:r>
                                <m:r>
                                  <w:rPr>
                                    <w:rFonts w:ascii="Cambria Math" w:eastAsia="DengXian" w:hAnsi="Cambria Math" w:cs="Times New Roman"/>
                                    <w:lang w:val="en-US"/>
                                  </w:rPr>
                                  <m:t>.</m:t>
                                </m:r>
                                <m:r>
                                  <w:rPr>
                                    <w:rFonts w:ascii="Cambria Math" w:eastAsia="DengXian" w:hAnsi="Cambria Math" w:cs="Times New Roman"/>
                                    <w:lang w:val="en-US"/>
                                  </w:rPr>
                                  <m:t>456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×</m:t>
                                </m:r>
                              </m:e>
                              <m:e>
                                <m:r>
                                  <w:rPr>
                                    <w:rFonts w:ascii="Cambria Math" w:eastAsia="DengXian" w:hAnsi="Cambria Math" w:cs="Times New Roman"/>
                                    <w:lang w:val="en-US"/>
                                  </w:rPr>
                                  <m:t xml:space="preserve">         </m:t>
                                </m:r>
                                <m:r>
                                  <w:rPr>
                                    <w:rFonts w:ascii="Cambria Math" w:eastAsia="DengXian" w:hAnsi="Cambria Math" w:cs="Times New Roman"/>
                                    <w:lang w:val="en-US"/>
                                  </w:rPr>
                                  <m:t>2</m:t>
                                </m:r>
                                <m:r>
                                  <w:rPr>
                                    <w:rFonts w:ascii="Cambria Math" w:eastAsia="DengXian" w:hAnsi="Cambria Math" w:cs="Times New Roman"/>
                                    <w:lang w:val="en-US"/>
                                  </w:rPr>
                                  <m:t>.7</m:t>
                                </m:r>
                                <m:r>
                                  <w:rPr>
                                    <w:rFonts w:ascii="Cambria Math" w:eastAsia="DengXian" w:hAnsi="Cambria Math" w:cs="Times New Roman"/>
                                    <w:lang w:val="en-US"/>
                                  </w:rPr>
                                  <m:t>0</m:t>
                                </m:r>
                              </m:e>
                            </m:mr>
                          </m:m>
                        </m:num>
                        <m:den>
                          <m:r>
                            <w:rPr>
                              <w:rFonts w:ascii="Cambria Math" w:eastAsia="DengXian" w:hAnsi="Cambria Math" w:cs="Times New Roman"/>
                              <w:lang w:val="en-US"/>
                            </w:rPr>
                            <m:t xml:space="preserve">                </m:t>
                          </m:r>
                          <m:r>
                            <w:rPr>
                              <w:rFonts w:ascii="Cambria Math" w:eastAsia="DengXian" w:hAnsi="Cambria Math" w:cs="Times New Roman"/>
                              <w:lang w:val="en-US"/>
                            </w:rPr>
                            <m:t>9</m:t>
                          </m:r>
                          <m:r>
                            <w:rPr>
                              <w:rFonts w:ascii="Cambria Math" w:eastAsia="DengXian" w:hAnsi="Cambria Math" w:cs="Times New Roman"/>
                              <w:lang w:val="en-US"/>
                            </w:rPr>
                            <m:t>.</m:t>
                          </m:r>
                          <m:r>
                            <w:rPr>
                              <w:rFonts w:ascii="Cambria Math" w:eastAsia="DengXian" w:hAnsi="Cambria Math" w:cs="Times New Roman"/>
                              <w:lang w:val="en-US"/>
                            </w:rPr>
                            <m:t>3312</m:t>
                          </m:r>
                        </m:den>
                      </m:f>
                    </m:oMath>
                  </m:oMathPara>
                </w:p>
              </w:tc>
            </w:tr>
            <w:tr w:rsidR="0005484C" w14:paraId="6095347A" w14:textId="77777777" w:rsidTr="00CB75D1">
              <w:tc>
                <w:tcPr>
                  <w:tcW w:w="4449" w:type="dxa"/>
                </w:tcPr>
                <w:p w14:paraId="0E369F98" w14:textId="6B446B09" w:rsidR="0005484C" w:rsidRDefault="0005484C" w:rsidP="0005484C">
                  <w:pPr>
                    <w:spacing w:line="360" w:lineRule="auto"/>
                    <w:rPr>
                      <w:rFonts w:ascii="Calibri" w:eastAsia="DengXian" w:hAnsi="Calibri" w:cs="Times New Roman"/>
                      <w:iCs/>
                      <w:lang w:val="en-US"/>
                    </w:rPr>
                  </w:pPr>
                  <w:r>
                    <w:rPr>
                      <w:rFonts w:ascii="Calibri" w:eastAsia="DengXian" w:hAnsi="Calibri" w:cs="Times New Roman"/>
                      <w:iCs/>
                      <w:lang w:val="en-US"/>
                    </w:rPr>
                    <w:t xml:space="preserve">The answer without significant figures is equal to </w:t>
                  </w:r>
                  <w:r w:rsidR="009C2142">
                    <w:rPr>
                      <w:rFonts w:ascii="Calibri" w:eastAsia="DengXian" w:hAnsi="Calibri" w:cs="Times New Roman"/>
                      <w:iCs/>
                      <w:lang w:val="en-US"/>
                    </w:rPr>
                    <w:t>9.3312</w:t>
                  </w:r>
                </w:p>
              </w:tc>
            </w:tr>
            <w:tr w:rsidR="0005484C" w14:paraId="5F878714" w14:textId="77777777" w:rsidTr="00CB75D1">
              <w:tc>
                <w:tcPr>
                  <w:tcW w:w="4449" w:type="dxa"/>
                </w:tcPr>
                <w:p w14:paraId="570B173E" w14:textId="1FEFD1F4" w:rsidR="0005484C" w:rsidRDefault="009C2142" w:rsidP="0005484C">
                  <w:pPr>
                    <w:spacing w:line="360" w:lineRule="auto"/>
                    <w:rPr>
                      <w:rFonts w:ascii="Calibri" w:eastAsia="DengXian" w:hAnsi="Calibri" w:cs="Times New Roman"/>
                      <w:iCs/>
                      <w:lang w:val="en-US"/>
                    </w:rPr>
                  </w:pPr>
                  <w:r>
                    <w:rPr>
                      <w:rFonts w:ascii="Calibri" w:eastAsia="DengXian" w:hAnsi="Calibri" w:cs="Times New Roman"/>
                      <w:iCs/>
                      <w:lang w:val="en-US"/>
                    </w:rPr>
                    <w:t>3.456 has 4 significant figures, and 2.70 has 3 significant figures, so the final answer will also have 3 significant figures, giving an answer of 9.33</w:t>
                  </w:r>
                </w:p>
              </w:tc>
            </w:tr>
          </w:tbl>
          <w:p w14:paraId="0EC5833E" w14:textId="55D5B75A" w:rsidR="0005484C" w:rsidRDefault="0005484C" w:rsidP="00A96F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DengXian" w:hAnsi="Calibri" w:cs="Times New Roman"/>
                <w:iCs/>
                <w:lang w:val="en-US"/>
              </w:rPr>
            </w:pPr>
          </w:p>
        </w:tc>
      </w:tr>
    </w:tbl>
    <w:p w14:paraId="6E0474AB" w14:textId="3BFCC66C" w:rsidR="00DA56A4" w:rsidRDefault="00DA56A4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6B54F247" w14:textId="0BEF75E9" w:rsidR="00DA56A4" w:rsidRDefault="00DA56A4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7C8B2290" w14:textId="00B9F3FD" w:rsidR="00217EC4" w:rsidRDefault="00217EC4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78D1E62E" w14:textId="27787889" w:rsidR="00217EC4" w:rsidRDefault="00217EC4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53B4EE85" w14:textId="5F2F3A7B" w:rsidR="00217EC4" w:rsidRDefault="00217EC4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31E37C8B" w14:textId="7F2D9DA2" w:rsidR="00217EC4" w:rsidRDefault="00217EC4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14055873" w14:textId="2C1EEC5A" w:rsidR="00217EC4" w:rsidRDefault="00217EC4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395DF17E" w14:textId="64063C79" w:rsidR="00217EC4" w:rsidRDefault="00217EC4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5E4AD5A8" w14:textId="77F376DA" w:rsidR="00217EC4" w:rsidRDefault="00217EC4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52238DD1" w14:textId="3904783F" w:rsidR="00217EC4" w:rsidRDefault="00217EC4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7B85E33F" w14:textId="5A6BEA56" w:rsidR="00217EC4" w:rsidRDefault="00217EC4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7909C838" w14:textId="07530A87" w:rsidR="00217EC4" w:rsidRDefault="00217EC4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17C78C07" w14:textId="5D5397BF" w:rsidR="00217EC4" w:rsidRDefault="00217EC4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6AF164DC" w14:textId="49B72A08" w:rsidR="00217EC4" w:rsidRDefault="00217EC4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12D45425" w14:textId="77777777" w:rsidR="00217EC4" w:rsidRPr="002C42D6" w:rsidRDefault="00217EC4" w:rsidP="002C42D6">
      <w:pPr>
        <w:spacing w:line="360" w:lineRule="auto"/>
        <w:rPr>
          <w:rFonts w:ascii="Calibri" w:hAnsi="Calibri"/>
          <w:u w:val="single"/>
          <w:lang w:val="en-US"/>
        </w:rPr>
      </w:pPr>
    </w:p>
    <w:p w14:paraId="38838DE4" w14:textId="5C66B20E" w:rsidR="00BA5F4C" w:rsidRPr="00A003BF" w:rsidRDefault="00BA5F4C" w:rsidP="00A003BF">
      <w:pPr>
        <w:spacing w:line="360" w:lineRule="auto"/>
        <w:jc w:val="center"/>
        <w:rPr>
          <w:rFonts w:ascii="Calibri" w:hAnsi="Calibri"/>
          <w:u w:val="single"/>
          <w:lang w:val="en-US"/>
        </w:rPr>
      </w:pPr>
      <w:r w:rsidRPr="00A003BF">
        <w:rPr>
          <w:rFonts w:ascii="Calibri" w:hAnsi="Calibri"/>
          <w:u w:val="single"/>
          <w:lang w:val="en-US"/>
        </w:rPr>
        <w:lastRenderedPageBreak/>
        <w:t>Accuracy and Precision</w:t>
      </w:r>
    </w:p>
    <w:p w14:paraId="29E74144" w14:textId="77777777" w:rsidR="00BA5F4C" w:rsidRPr="00BA5F4C" w:rsidRDefault="00BA5F4C" w:rsidP="00A01F93">
      <w:pPr>
        <w:pStyle w:val="ListParagraph"/>
        <w:numPr>
          <w:ilvl w:val="0"/>
          <w:numId w:val="4"/>
        </w:numPr>
        <w:spacing w:line="360" w:lineRule="auto"/>
        <w:rPr>
          <w:rFonts w:ascii="Calibri" w:hAnsi="Calibri"/>
          <w:lang w:val="en-US"/>
        </w:rPr>
      </w:pPr>
      <w:r w:rsidRPr="00BA5F4C">
        <w:rPr>
          <w:rFonts w:ascii="Calibri" w:hAnsi="Calibri"/>
          <w:lang w:val="en-US"/>
        </w:rPr>
        <w:t>Accuracy describes the closeness of the experimental result and the theoretical value</w:t>
      </w:r>
    </w:p>
    <w:p w14:paraId="27BF9496" w14:textId="35F0FEA2" w:rsidR="00BA5F4C" w:rsidRDefault="00BA5F4C" w:rsidP="00A01F93">
      <w:pPr>
        <w:pStyle w:val="ListParagraph"/>
        <w:numPr>
          <w:ilvl w:val="0"/>
          <w:numId w:val="4"/>
        </w:numPr>
        <w:spacing w:line="360" w:lineRule="auto"/>
        <w:rPr>
          <w:rFonts w:ascii="Calibri" w:hAnsi="Calibri"/>
          <w:lang w:val="en-US"/>
        </w:rPr>
      </w:pPr>
      <w:r w:rsidRPr="00BA5F4C">
        <w:rPr>
          <w:rFonts w:ascii="Calibri" w:hAnsi="Calibri"/>
          <w:lang w:val="en-US"/>
        </w:rPr>
        <w:t>Precision describes the closeness of measurement</w:t>
      </w:r>
      <w:r w:rsidR="00F2435E" w:rsidRPr="00F2435E">
        <w:rPr>
          <w:rFonts w:ascii="Calibri" w:hAnsi="Calibri"/>
          <w:noProof/>
          <w:lang w:val="en-US"/>
        </w:rPr>
        <w:drawing>
          <wp:inline distT="0" distB="0" distL="0" distR="0" wp14:anchorId="764A5A30" wp14:editId="642D3902">
            <wp:extent cx="5943600" cy="2035810"/>
            <wp:effectExtent l="0" t="0" r="0" b="0"/>
            <wp:docPr id="1" name="Picture 1" descr="A picture containing text, clipar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, vector graphic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03131" w14:textId="464F4FE6" w:rsidR="00BC5CFD" w:rsidRPr="002C42D6" w:rsidRDefault="00DC25A0" w:rsidP="002C42D6">
      <w:pPr>
        <w:pStyle w:val="NormalWeb"/>
        <w:ind w:left="360"/>
      </w:pPr>
      <w:r>
        <w:t xml:space="preserve">“Precision and Accuracy.” </w:t>
      </w:r>
      <w:r>
        <w:rPr>
          <w:i/>
          <w:iCs/>
        </w:rPr>
        <w:t>DNA Software</w:t>
      </w:r>
      <w:r>
        <w:t xml:space="preserve">, 8 Nov. 2019, https://www.dnasoftware.com/our-products/copycount-qpcr-analysis-copynumber/precision-and-accuracy/. </w:t>
      </w:r>
    </w:p>
    <w:p w14:paraId="7BB411E2" w14:textId="03D50226" w:rsidR="00BA5F4C" w:rsidRPr="00425D73" w:rsidRDefault="00BA5F4C" w:rsidP="00425D73">
      <w:pPr>
        <w:spacing w:line="360" w:lineRule="auto"/>
        <w:jc w:val="center"/>
        <w:rPr>
          <w:rFonts w:ascii="Calibri" w:hAnsi="Calibri"/>
          <w:u w:val="single"/>
          <w:lang w:val="en-US"/>
        </w:rPr>
      </w:pPr>
      <w:r w:rsidRPr="00425D73">
        <w:rPr>
          <w:rFonts w:ascii="Calibri" w:hAnsi="Calibri"/>
          <w:u w:val="single"/>
          <w:lang w:val="en-US"/>
        </w:rPr>
        <w:t>Random and Systematic Error</w:t>
      </w:r>
    </w:p>
    <w:p w14:paraId="2ED7E2AD" w14:textId="1F9F2914" w:rsidR="0004107D" w:rsidRPr="003E37CB" w:rsidRDefault="0004107D" w:rsidP="0004107D">
      <w:pPr>
        <w:rPr>
          <w:rFonts w:ascii="Calibri" w:eastAsia="Times New Roman" w:hAnsi="Calibri" w:cs="Calibri"/>
          <w:color w:val="000000"/>
          <w:u w:val="single"/>
          <w:shd w:val="clear" w:color="auto" w:fill="FFFFFF"/>
          <w:lang w:val="en-US"/>
        </w:rPr>
      </w:pPr>
      <w:r w:rsidRPr="003E37CB">
        <w:rPr>
          <w:rFonts w:ascii="Calibri" w:eastAsia="Times New Roman" w:hAnsi="Calibri" w:cs="Calibri"/>
          <w:color w:val="000000"/>
          <w:u w:val="single"/>
          <w:shd w:val="clear" w:color="auto" w:fill="FFFFFF"/>
          <w:lang w:val="en-US"/>
        </w:rPr>
        <w:t>Random Error</w:t>
      </w:r>
    </w:p>
    <w:p w14:paraId="60E324E5" w14:textId="06E23354" w:rsidR="00425D73" w:rsidRPr="002329DF" w:rsidRDefault="00425D73" w:rsidP="002329DF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color w:val="000000"/>
          <w:shd w:val="clear" w:color="auto" w:fill="FFFFFF"/>
        </w:rPr>
      </w:pPr>
      <w:r w:rsidRPr="002329DF">
        <w:rPr>
          <w:rFonts w:ascii="Calibri" w:eastAsia="Times New Roman" w:hAnsi="Calibri" w:cs="Calibri"/>
          <w:color w:val="000000"/>
          <w:shd w:val="clear" w:color="auto" w:fill="FFFFFF"/>
        </w:rPr>
        <w:t>Random errors in experimental measurements are caused by unknown and unpredictable changes in the experiment. These changes may occur in the measuring instruments or in the environmental conditions.</w:t>
      </w:r>
      <w:r w:rsidR="002329DF" w:rsidRPr="002329DF">
        <w:rPr>
          <w:rFonts w:ascii="Calibri" w:eastAsia="Times New Roman" w:hAnsi="Calibri" w:cs="Calibri"/>
          <w:color w:val="000000"/>
          <w:shd w:val="clear" w:color="auto" w:fill="FFFFFF"/>
          <w:lang w:val="en-US"/>
        </w:rPr>
        <w:t xml:space="preserve"> </w:t>
      </w:r>
      <w:r w:rsidRPr="002329DF">
        <w:rPr>
          <w:rFonts w:ascii="Calibri" w:eastAsia="Times New Roman" w:hAnsi="Calibri" w:cs="Calibri"/>
          <w:color w:val="000000"/>
          <w:shd w:val="clear" w:color="auto" w:fill="FFFFFF"/>
          <w:lang w:val="en-US"/>
        </w:rPr>
        <w:t>Examples of random errors are</w:t>
      </w:r>
      <w:r w:rsidR="002329DF" w:rsidRPr="002329DF">
        <w:rPr>
          <w:rFonts w:ascii="Calibri" w:eastAsia="Times New Roman" w:hAnsi="Calibri" w:cs="Calibri"/>
          <w:color w:val="000000"/>
          <w:shd w:val="clear" w:color="auto" w:fill="FFFFFF"/>
          <w:lang w:val="en-US"/>
        </w:rPr>
        <w:t xml:space="preserve"> </w:t>
      </w:r>
      <w:r w:rsidR="002329DF" w:rsidRPr="002329DF">
        <w:rPr>
          <w:rFonts w:ascii="Calibri" w:eastAsia="Times New Roman" w:hAnsi="Calibri" w:cs="Calibri"/>
          <w:lang w:val="en-US"/>
        </w:rPr>
        <w:t>h</w:t>
      </w:r>
      <w:r w:rsidRPr="002329DF">
        <w:rPr>
          <w:rFonts w:ascii="Calibri" w:eastAsia="Times New Roman" w:hAnsi="Calibri" w:cs="Calibri"/>
          <w:lang w:val="en-US"/>
        </w:rPr>
        <w:t>uman reaction time</w:t>
      </w:r>
      <w:r w:rsidR="0044488F">
        <w:rPr>
          <w:rFonts w:ascii="Calibri" w:eastAsia="Times New Roman" w:hAnsi="Calibri" w:cs="Calibri"/>
          <w:lang w:val="en-US"/>
        </w:rPr>
        <w:t>, air fluctuation</w:t>
      </w:r>
      <w:r w:rsidR="002329DF" w:rsidRPr="002329DF">
        <w:rPr>
          <w:rFonts w:ascii="Calibri" w:eastAsia="Times New Roman" w:hAnsi="Calibri" w:cs="Calibri"/>
          <w:lang w:val="en-US"/>
        </w:rPr>
        <w:t>.</w:t>
      </w:r>
    </w:p>
    <w:p w14:paraId="7BC670CC" w14:textId="7AC765EB" w:rsidR="0004107D" w:rsidRPr="00FA7205" w:rsidRDefault="00FA7205" w:rsidP="00FA7205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color w:val="000000"/>
          <w:shd w:val="clear" w:color="auto" w:fill="FFFFFF"/>
          <w:lang w:val="en-US"/>
        </w:rPr>
      </w:pPr>
      <w:r w:rsidRPr="00FA7205">
        <w:rPr>
          <w:rFonts w:ascii="Calibri" w:eastAsia="Times New Roman" w:hAnsi="Calibri" w:cs="Calibri" w:hint="eastAsia"/>
          <w:color w:val="000000"/>
          <w:shd w:val="clear" w:color="auto" w:fill="FFFFFF"/>
          <w:lang w:val="en-US"/>
        </w:rPr>
        <w:t>R</w:t>
      </w:r>
      <w:r w:rsidRPr="00FA7205">
        <w:rPr>
          <w:rFonts w:ascii="Calibri" w:eastAsia="Times New Roman" w:hAnsi="Calibri" w:cs="Calibri"/>
          <w:color w:val="000000"/>
          <w:shd w:val="clear" w:color="auto" w:fill="FFFFFF"/>
          <w:lang w:val="en-US"/>
        </w:rPr>
        <w:t>andom error</w:t>
      </w:r>
      <w:r>
        <w:rPr>
          <w:rFonts w:ascii="Calibri" w:eastAsia="Times New Roman" w:hAnsi="Calibri" w:cs="Calibri"/>
          <w:color w:val="000000"/>
          <w:shd w:val="clear" w:color="auto" w:fill="FFFFFF"/>
          <w:lang w:val="en-US"/>
        </w:rPr>
        <w:t xml:space="preserve"> can be reduced by taking </w:t>
      </w:r>
      <w:r w:rsidR="00B559F8" w:rsidRPr="00FA7205">
        <w:rPr>
          <w:rFonts w:ascii="Calibri" w:eastAsia="Times New Roman" w:hAnsi="Calibri" w:cs="Calibri"/>
          <w:color w:val="000000" w:themeColor="text1"/>
        </w:rPr>
        <w:t>an average measurement from a set of measurements</w:t>
      </w:r>
      <w:r>
        <w:rPr>
          <w:rFonts w:ascii="Calibri" w:eastAsia="Times New Roman" w:hAnsi="Calibri" w:cs="Calibri"/>
          <w:color w:val="000000" w:themeColor="text1"/>
          <w:lang w:val="en-US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 w:themeColor="text1"/>
          <w:lang w:val="en-US"/>
        </w:rPr>
        <w:t>i</w:t>
      </w:r>
      <w:proofErr w:type="spellEnd"/>
      <w:r w:rsidR="00B559F8" w:rsidRPr="00FA7205">
        <w:rPr>
          <w:rFonts w:ascii="Calibri" w:eastAsia="Times New Roman" w:hAnsi="Calibri" w:cs="Calibri"/>
          <w:color w:val="000000" w:themeColor="text1"/>
        </w:rPr>
        <w:t>ncreasing sample size</w:t>
      </w:r>
      <w:r>
        <w:rPr>
          <w:rFonts w:ascii="Calibri" w:eastAsia="Times New Roman" w:hAnsi="Calibri" w:cs="Calibri"/>
          <w:color w:val="000000" w:themeColor="text1"/>
          <w:lang w:val="en-US"/>
        </w:rPr>
        <w:t>, r</w:t>
      </w:r>
      <w:r w:rsidR="00D6674E" w:rsidRPr="00FA7205">
        <w:rPr>
          <w:rFonts w:ascii="Calibri" w:eastAsia="Times New Roman" w:hAnsi="Calibri" w:cs="Calibri"/>
          <w:color w:val="000000" w:themeColor="text1"/>
          <w:lang w:val="en-US"/>
        </w:rPr>
        <w:t xml:space="preserve">epetitious experiment, </w:t>
      </w:r>
      <w:r>
        <w:rPr>
          <w:rFonts w:ascii="Calibri" w:eastAsia="Times New Roman" w:hAnsi="Calibri" w:cs="Calibri"/>
          <w:color w:val="000000" w:themeColor="text1"/>
          <w:lang w:val="en-US"/>
        </w:rPr>
        <w:t xml:space="preserve">repetitious </w:t>
      </w:r>
      <w:r w:rsidR="00D6674E" w:rsidRPr="00FA7205">
        <w:rPr>
          <w:rFonts w:ascii="Calibri" w:eastAsia="Times New Roman" w:hAnsi="Calibri" w:cs="Calibri"/>
          <w:color w:val="000000" w:themeColor="text1"/>
          <w:lang w:val="en-US"/>
        </w:rPr>
        <w:t>reading</w:t>
      </w:r>
      <w:r>
        <w:rPr>
          <w:rFonts w:ascii="Calibri" w:eastAsia="Times New Roman" w:hAnsi="Calibri" w:cs="Calibri"/>
          <w:color w:val="000000" w:themeColor="text1"/>
          <w:lang w:val="en-US"/>
        </w:rPr>
        <w:t>s</w:t>
      </w:r>
      <w:r w:rsidR="00D6674E" w:rsidRPr="00FA7205">
        <w:rPr>
          <w:rFonts w:ascii="Calibri" w:eastAsia="Times New Roman" w:hAnsi="Calibri" w:cs="Calibri"/>
          <w:color w:val="000000" w:themeColor="text1"/>
          <w:lang w:val="en-US"/>
        </w:rPr>
        <w:t>,</w:t>
      </w:r>
      <w:r>
        <w:rPr>
          <w:rFonts w:ascii="Calibri" w:eastAsia="Times New Roman" w:hAnsi="Calibri" w:cs="Calibri"/>
          <w:color w:val="000000" w:themeColor="text1"/>
          <w:lang w:val="en-US"/>
        </w:rPr>
        <w:t xml:space="preserve"> i</w:t>
      </w:r>
      <w:r w:rsidR="00D6674E" w:rsidRPr="00FA7205">
        <w:rPr>
          <w:rFonts w:ascii="Calibri" w:eastAsia="Times New Roman" w:hAnsi="Calibri" w:cs="Calibri"/>
          <w:color w:val="000000" w:themeColor="text1"/>
          <w:lang w:val="en-US"/>
        </w:rPr>
        <w:t>ncreasing precision of measurement</w:t>
      </w:r>
      <w:r>
        <w:rPr>
          <w:rFonts w:ascii="Calibri" w:eastAsia="Times New Roman" w:hAnsi="Calibri" w:cs="Calibri"/>
          <w:color w:val="000000" w:themeColor="text1"/>
          <w:lang w:val="en-US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 w:themeColor="text1"/>
          <w:lang w:val="en-US"/>
        </w:rPr>
        <w:t>etc</w:t>
      </w:r>
      <w:proofErr w:type="spellEnd"/>
    </w:p>
    <w:p w14:paraId="72B164D5" w14:textId="77777777" w:rsidR="0004107D" w:rsidRPr="003E37CB" w:rsidRDefault="0004107D" w:rsidP="0004107D">
      <w:pPr>
        <w:rPr>
          <w:rFonts w:ascii="Calibri" w:eastAsia="Times New Roman" w:hAnsi="Calibri" w:cs="Calibri"/>
          <w:color w:val="000000"/>
          <w:u w:val="single"/>
          <w:shd w:val="clear" w:color="auto" w:fill="FFFFFF"/>
          <w:lang w:val="en-US"/>
        </w:rPr>
      </w:pPr>
      <w:r w:rsidRPr="003E37CB">
        <w:rPr>
          <w:rFonts w:ascii="Calibri" w:eastAsia="Times New Roman" w:hAnsi="Calibri" w:cs="Calibri"/>
          <w:color w:val="000000"/>
          <w:u w:val="single"/>
          <w:shd w:val="clear" w:color="auto" w:fill="FFFFFF"/>
          <w:lang w:val="en-US"/>
        </w:rPr>
        <w:t>Systematic Error</w:t>
      </w:r>
    </w:p>
    <w:p w14:paraId="635E7783" w14:textId="77777777" w:rsidR="00FA7205" w:rsidRPr="00FA7205" w:rsidRDefault="0004107D" w:rsidP="00FA7205">
      <w:pPr>
        <w:pStyle w:val="ListParagraph"/>
        <w:numPr>
          <w:ilvl w:val="0"/>
          <w:numId w:val="13"/>
        </w:numPr>
        <w:rPr>
          <w:rFonts w:ascii="Calibri" w:eastAsia="Times New Roman" w:hAnsi="Calibri" w:cs="Calibri"/>
        </w:rPr>
      </w:pPr>
      <w:r w:rsidRPr="0004107D">
        <w:rPr>
          <w:rFonts w:ascii="Calibri" w:eastAsia="Times New Roman" w:hAnsi="Calibri" w:cs="Calibri"/>
          <w:color w:val="000000"/>
          <w:shd w:val="clear" w:color="auto" w:fill="FFFFFF"/>
        </w:rPr>
        <w:t xml:space="preserve">Systematic errors in experimental observations usually come from the measuring instruments. </w:t>
      </w:r>
      <w:r w:rsidRPr="0004107D">
        <w:rPr>
          <w:rFonts w:ascii="Calibri" w:eastAsia="Times New Roman" w:hAnsi="Calibri" w:cs="Calibri"/>
          <w:color w:val="000000"/>
          <w:shd w:val="clear" w:color="auto" w:fill="FFFFFF"/>
          <w:lang w:val="en-US"/>
        </w:rPr>
        <w:t>For example, procedure of an investigation, calibration mistakes.</w:t>
      </w:r>
    </w:p>
    <w:p w14:paraId="1D6AAA82" w14:textId="36F73428" w:rsidR="00A21387" w:rsidRPr="00AA7969" w:rsidRDefault="00FA7205" w:rsidP="00FA7205">
      <w:pPr>
        <w:pStyle w:val="ListParagraph"/>
        <w:numPr>
          <w:ilvl w:val="0"/>
          <w:numId w:val="13"/>
        </w:numPr>
        <w:rPr>
          <w:rFonts w:ascii="Calibri" w:eastAsia="Times New Roman" w:hAnsi="Calibri" w:cs="Calibri"/>
        </w:rPr>
      </w:pPr>
      <w:r w:rsidRPr="00FA7205">
        <w:rPr>
          <w:rFonts w:ascii="Calibri" w:eastAsia="Times New Roman" w:hAnsi="Calibri" w:cs="Calibri"/>
          <w:color w:val="000000"/>
          <w:shd w:val="clear" w:color="auto" w:fill="FFFFFF"/>
          <w:lang w:val="en-US"/>
        </w:rPr>
        <w:t>Systematic error can be reduced by changing</w:t>
      </w:r>
      <w:r>
        <w:rPr>
          <w:rFonts w:ascii="Calibri" w:eastAsia="Times New Roman" w:hAnsi="Calibri" w:cs="Calibri"/>
          <w:color w:val="000000"/>
          <w:u w:val="single"/>
          <w:shd w:val="clear" w:color="auto" w:fill="FFFFFF"/>
          <w:lang w:val="en-US"/>
        </w:rPr>
        <w:t xml:space="preserve"> </w:t>
      </w:r>
      <w:r w:rsidR="0004107D" w:rsidRPr="00FA7205">
        <w:rPr>
          <w:rFonts w:ascii="Calibri" w:eastAsia="Times New Roman" w:hAnsi="Calibri" w:cs="Calibri"/>
          <w:color w:val="000000"/>
          <w:shd w:val="clear" w:color="auto" w:fill="FFFFFF"/>
          <w:lang w:val="en-US"/>
        </w:rPr>
        <w:t>the procedure of the experiment</w:t>
      </w:r>
      <w:r>
        <w:rPr>
          <w:rFonts w:ascii="Calibri" w:eastAsia="Times New Roman" w:hAnsi="Calibri" w:cs="Calibri"/>
          <w:color w:val="000000"/>
          <w:shd w:val="clear" w:color="auto" w:fill="FFFFFF"/>
          <w:lang w:val="en-US"/>
        </w:rPr>
        <w:t>, c</w:t>
      </w:r>
      <w:r w:rsidR="0004107D" w:rsidRPr="00FA7205">
        <w:rPr>
          <w:rFonts w:ascii="Calibri" w:eastAsia="Times New Roman" w:hAnsi="Calibri" w:cs="Calibri"/>
          <w:color w:val="000000"/>
          <w:shd w:val="clear" w:color="auto" w:fill="FFFFFF"/>
          <w:lang w:val="en-US"/>
        </w:rPr>
        <w:t>hang</w:t>
      </w:r>
      <w:r>
        <w:rPr>
          <w:rFonts w:ascii="Calibri" w:eastAsia="Times New Roman" w:hAnsi="Calibri" w:cs="Calibri"/>
          <w:color w:val="000000"/>
          <w:shd w:val="clear" w:color="auto" w:fill="FFFFFF"/>
          <w:lang w:val="en-US"/>
        </w:rPr>
        <w:t xml:space="preserve">ing </w:t>
      </w:r>
      <w:r w:rsidR="0004107D" w:rsidRPr="00FA7205">
        <w:rPr>
          <w:rFonts w:ascii="Calibri" w:eastAsia="Times New Roman" w:hAnsi="Calibri" w:cs="Calibri"/>
          <w:color w:val="000000"/>
          <w:shd w:val="clear" w:color="auto" w:fill="FFFFFF"/>
          <w:lang w:val="en-US"/>
        </w:rPr>
        <w:t>the measurement</w:t>
      </w:r>
      <w:r>
        <w:rPr>
          <w:rFonts w:ascii="Calibri" w:eastAsia="Times New Roman" w:hAnsi="Calibri" w:cs="Calibri"/>
          <w:color w:val="000000"/>
          <w:shd w:val="clear" w:color="auto" w:fill="FFFFFF"/>
          <w:lang w:val="en-US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val="en-US"/>
        </w:rPr>
        <w:t>etc</w:t>
      </w:r>
      <w:proofErr w:type="spellEnd"/>
    </w:p>
    <w:p w14:paraId="4498A884" w14:textId="717DA43F" w:rsidR="00AA7969" w:rsidRPr="009160BC" w:rsidRDefault="00AA7969" w:rsidP="00AA7969">
      <w:pPr>
        <w:rPr>
          <w:rFonts w:ascii="Calibri" w:eastAsia="Times New Roman" w:hAnsi="Calibri" w:cs="Calibri"/>
          <w:u w:val="single"/>
          <w:lang w:val="en-US"/>
        </w:rPr>
      </w:pPr>
      <w:r w:rsidRPr="009160BC">
        <w:rPr>
          <w:rFonts w:ascii="Calibri" w:eastAsia="Times New Roman" w:hAnsi="Calibri" w:cs="Calibri"/>
          <w:u w:val="single"/>
          <w:lang w:val="en-US"/>
        </w:rPr>
        <w:t>Graph</w:t>
      </w:r>
      <w:r w:rsidR="009160BC" w:rsidRPr="009160BC">
        <w:rPr>
          <w:rFonts w:ascii="Calibri" w:eastAsia="Times New Roman" w:hAnsi="Calibri" w:cs="Calibri"/>
          <w:u w:val="single"/>
          <w:lang w:val="en-US"/>
        </w:rPr>
        <w:t>, Uncertainty, and Error</w:t>
      </w:r>
    </w:p>
    <w:p w14:paraId="01C828E5" w14:textId="5B7F7810" w:rsidR="009160BC" w:rsidRPr="009160BC" w:rsidRDefault="009160BC" w:rsidP="00DC5BDD">
      <w:pPr>
        <w:pStyle w:val="ListParagraph"/>
        <w:numPr>
          <w:ilvl w:val="0"/>
          <w:numId w:val="17"/>
        </w:numPr>
        <w:rPr>
          <w:rFonts w:ascii="Calibri" w:hAnsi="Calibri"/>
          <w:lang w:val="en-US"/>
        </w:rPr>
      </w:pPr>
      <w:r w:rsidRPr="009160BC">
        <w:rPr>
          <w:rFonts w:ascii="Calibri" w:hAnsi="Calibri"/>
          <w:lang w:val="en-US"/>
        </w:rPr>
        <w:t>In data analysis problems, there are few key features that need to be focused o</w:t>
      </w:r>
      <w:r w:rsidR="001E4210">
        <w:rPr>
          <w:rFonts w:ascii="Calibri" w:hAnsi="Calibri"/>
          <w:lang w:val="en-US"/>
        </w:rPr>
        <w:t xml:space="preserve">n, the </w:t>
      </w:r>
      <w:r>
        <w:rPr>
          <w:rFonts w:ascii="Calibri" w:hAnsi="Calibri"/>
          <w:lang w:val="en-US"/>
        </w:rPr>
        <w:t>error bar</w:t>
      </w:r>
      <w:r w:rsidR="001E4210">
        <w:rPr>
          <w:rFonts w:ascii="Calibri" w:hAnsi="Calibri"/>
          <w:lang w:val="en-US"/>
        </w:rPr>
        <w:t>, graphical relationship (is it linear, quadratic, inverse?), and the y and x-intercepts. A non</w:t>
      </w:r>
      <w:r w:rsidR="00DC5BDD">
        <w:rPr>
          <w:rFonts w:ascii="Calibri" w:hAnsi="Calibri"/>
          <w:lang w:val="en-US"/>
        </w:rPr>
        <w:t>-zero intercept might suggest a large systematic error, and constant range of an error bar suggests a small random error</w:t>
      </w:r>
      <w:r w:rsidR="007C2F8A">
        <w:rPr>
          <w:rFonts w:ascii="Calibri" w:hAnsi="Calibri"/>
          <w:lang w:val="en-US"/>
        </w:rPr>
        <w:t xml:space="preserve"> and vice versa.</w:t>
      </w:r>
    </w:p>
    <w:p w14:paraId="7C130C34" w14:textId="77777777" w:rsidR="009160BC" w:rsidRPr="00AA7969" w:rsidRDefault="009160BC" w:rsidP="00AA7969">
      <w:pPr>
        <w:rPr>
          <w:rFonts w:ascii="Calibri" w:eastAsia="Times New Roman" w:hAnsi="Calibri" w:cs="Calibri"/>
          <w:lang w:val="en-US"/>
        </w:rPr>
      </w:pPr>
    </w:p>
    <w:p w14:paraId="6DB9BADC" w14:textId="22B9E028" w:rsidR="00A21387" w:rsidRDefault="00FA7205" w:rsidP="006434C1">
      <w:pPr>
        <w:spacing w:line="360" w:lineRule="auto"/>
        <w:ind w:left="360"/>
        <w:rPr>
          <w:rFonts w:ascii="Calibri" w:hAnsi="Calibri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2A4149AD" wp14:editId="33F9649D">
            <wp:simplePos x="0" y="0"/>
            <wp:positionH relativeFrom="column">
              <wp:posOffset>-338455</wp:posOffset>
            </wp:positionH>
            <wp:positionV relativeFrom="paragraph">
              <wp:posOffset>176530</wp:posOffset>
            </wp:positionV>
            <wp:extent cx="4403090" cy="2476500"/>
            <wp:effectExtent l="0" t="0" r="16510" b="12700"/>
            <wp:wrapSquare wrapText="bothSides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CF480E5E-7C01-0248-AEB8-54C678513F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713B02" w14:textId="1B70FF45" w:rsidR="003145AA" w:rsidRDefault="0044488F" w:rsidP="006434C1">
      <w:pPr>
        <w:spacing w:line="360" w:lineRule="auto"/>
        <w:ind w:left="360"/>
        <w:rPr>
          <w:rFonts w:ascii="Calibri" w:hAnsi="Calibri"/>
          <w:lang w:val="en-US"/>
        </w:rPr>
      </w:pPr>
      <w:r>
        <w:rPr>
          <w:rFonts w:ascii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0E381" wp14:editId="20925742">
                <wp:simplePos x="0" y="0"/>
                <wp:positionH relativeFrom="column">
                  <wp:posOffset>4275769</wp:posOffset>
                </wp:positionH>
                <wp:positionV relativeFrom="paragraph">
                  <wp:posOffset>251460</wp:posOffset>
                </wp:positionV>
                <wp:extent cx="2166151" cy="1108364"/>
                <wp:effectExtent l="0" t="0" r="18415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6151" cy="11083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828F0F" w14:textId="0926A738" w:rsidR="008B2CE1" w:rsidRPr="008B2CE1" w:rsidRDefault="008B2CE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error bars of the graph have a constant range, demonstrating a </w:t>
                            </w:r>
                            <w:r w:rsidR="003145AA">
                              <w:rPr>
                                <w:lang w:val="en-US"/>
                              </w:rPr>
                              <w:t>high precision, which means the investigation produces small random error</w:t>
                            </w:r>
                            <w:r w:rsidR="002A6BFD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40E38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36.65pt;margin-top:19.8pt;width:170.55pt;height:8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" fillcolor="white [3201]" strokeweight=".5pt">
                <v:textbox>
                  <w:txbxContent>
                    <w:p w14:paraId="52828F0F" w14:textId="0926A738" w:rsidR="008B2CE1" w:rsidRPr="008B2CE1" w:rsidRDefault="008B2CE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error bars of the graph have a constant range, demonstrating a </w:t>
                      </w:r>
                      <w:r w:rsidR="003145AA">
                        <w:rPr>
                          <w:lang w:val="en-US"/>
                        </w:rPr>
                        <w:t>high precision, which means the investigation produces small random error</w:t>
                      </w:r>
                      <w:r w:rsidR="002A6BFD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425FA28" w14:textId="546EA1EC" w:rsidR="003145AA" w:rsidRDefault="003145AA" w:rsidP="006434C1">
      <w:pPr>
        <w:spacing w:line="360" w:lineRule="auto"/>
        <w:ind w:left="360"/>
        <w:rPr>
          <w:rFonts w:ascii="Calibri" w:hAnsi="Calibri"/>
          <w:lang w:val="en-US"/>
        </w:rPr>
      </w:pPr>
    </w:p>
    <w:p w14:paraId="503E3AF9" w14:textId="41016429" w:rsidR="003145AA" w:rsidRDefault="003145AA" w:rsidP="006434C1">
      <w:pPr>
        <w:spacing w:line="360" w:lineRule="auto"/>
        <w:ind w:left="360"/>
        <w:rPr>
          <w:rFonts w:ascii="Calibri" w:hAnsi="Calibri"/>
          <w:lang w:val="en-US"/>
        </w:rPr>
      </w:pPr>
    </w:p>
    <w:p w14:paraId="2862E874" w14:textId="64349720" w:rsidR="003145AA" w:rsidRDefault="003145AA" w:rsidP="006434C1">
      <w:pPr>
        <w:spacing w:line="360" w:lineRule="auto"/>
        <w:ind w:left="360"/>
        <w:rPr>
          <w:rFonts w:ascii="Calibri" w:hAnsi="Calibri"/>
          <w:lang w:val="en-US"/>
        </w:rPr>
      </w:pPr>
    </w:p>
    <w:p w14:paraId="413CAFC2" w14:textId="607886CA" w:rsidR="003145AA" w:rsidRDefault="003145AA" w:rsidP="006434C1">
      <w:pPr>
        <w:spacing w:line="360" w:lineRule="auto"/>
        <w:ind w:left="360"/>
        <w:rPr>
          <w:rFonts w:ascii="Calibri" w:hAnsi="Calibri"/>
          <w:lang w:val="en-US"/>
        </w:rPr>
      </w:pPr>
    </w:p>
    <w:p w14:paraId="4809258C" w14:textId="4BE72756" w:rsidR="003145AA" w:rsidRDefault="003145AA" w:rsidP="006434C1">
      <w:pPr>
        <w:spacing w:line="360" w:lineRule="auto"/>
        <w:ind w:left="360"/>
        <w:rPr>
          <w:rFonts w:ascii="Calibri" w:hAnsi="Calibri"/>
          <w:lang w:val="en-US"/>
        </w:rPr>
      </w:pPr>
    </w:p>
    <w:p w14:paraId="67546B18" w14:textId="68F90FE1" w:rsidR="003145AA" w:rsidRPr="006434C1" w:rsidRDefault="003145AA" w:rsidP="006434C1">
      <w:pPr>
        <w:spacing w:line="360" w:lineRule="auto"/>
        <w:ind w:left="360"/>
        <w:rPr>
          <w:rFonts w:ascii="Calibri" w:hAnsi="Calibri"/>
          <w:lang w:val="en-US"/>
        </w:rPr>
      </w:pPr>
    </w:p>
    <w:p w14:paraId="21948814" w14:textId="7D73FB64" w:rsidR="003145AA" w:rsidRDefault="003145AA" w:rsidP="003145AA">
      <w:pPr>
        <w:pStyle w:val="ListParagraph"/>
        <w:spacing w:line="360" w:lineRule="auto"/>
        <w:ind w:left="1440"/>
        <w:rPr>
          <w:rFonts w:ascii="Calibri" w:hAnsi="Calibri"/>
          <w:lang w:val="en-US"/>
        </w:rPr>
      </w:pPr>
    </w:p>
    <w:p w14:paraId="44C5405F" w14:textId="413B3E52" w:rsidR="003145AA" w:rsidRDefault="00415E87" w:rsidP="003145AA">
      <w:pPr>
        <w:pStyle w:val="ListParagraph"/>
        <w:spacing w:line="360" w:lineRule="auto"/>
        <w:ind w:left="1440"/>
        <w:rPr>
          <w:rFonts w:ascii="Calibri" w:hAnsi="Calibri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F84DD0D" wp14:editId="655189BC">
            <wp:simplePos x="0" y="0"/>
            <wp:positionH relativeFrom="column">
              <wp:posOffset>-334645</wp:posOffset>
            </wp:positionH>
            <wp:positionV relativeFrom="paragraph">
              <wp:posOffset>233680</wp:posOffset>
            </wp:positionV>
            <wp:extent cx="4403090" cy="2575560"/>
            <wp:effectExtent l="0" t="0" r="16510" b="15240"/>
            <wp:wrapSquare wrapText="bothSides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DEDD7A94-DB14-764B-8683-C2E1171B61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DCDB7" w14:textId="658028C2" w:rsidR="003145AA" w:rsidRDefault="0044488F" w:rsidP="003145AA">
      <w:pPr>
        <w:pStyle w:val="ListParagraph"/>
        <w:spacing w:line="360" w:lineRule="auto"/>
        <w:ind w:left="1440"/>
        <w:rPr>
          <w:rFonts w:ascii="Calibri" w:hAnsi="Calibri"/>
          <w:lang w:val="en-US"/>
        </w:rPr>
      </w:pPr>
      <w:r>
        <w:rPr>
          <w:rFonts w:ascii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642AD2" wp14:editId="3C1B7CFF">
                <wp:simplePos x="0" y="0"/>
                <wp:positionH relativeFrom="column">
                  <wp:posOffset>4336415</wp:posOffset>
                </wp:positionH>
                <wp:positionV relativeFrom="paragraph">
                  <wp:posOffset>280035</wp:posOffset>
                </wp:positionV>
                <wp:extent cx="2165985" cy="1301750"/>
                <wp:effectExtent l="0" t="0" r="1841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130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579768" w14:textId="7229C6BF" w:rsidR="003145AA" w:rsidRPr="008B2CE1" w:rsidRDefault="003145AA" w:rsidP="003145A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error bars of the graph do not have a constant range. The range </w:t>
                            </w:r>
                            <w:r w:rsidR="00D075E3" w:rsidRPr="00D075E3">
                              <w:rPr>
                                <w:lang w:val="en-US"/>
                              </w:rPr>
                              <w:t>fluctuate</w:t>
                            </w:r>
                            <w:r w:rsidR="00D075E3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D075E3">
                              <w:rPr>
                                <w:lang w:val="en-US"/>
                              </w:rPr>
                              <w:t>demonstrating</w:t>
                            </w:r>
                            <w:r>
                              <w:rPr>
                                <w:lang w:val="en-US"/>
                              </w:rPr>
                              <w:t xml:space="preserve"> a </w:t>
                            </w:r>
                            <w:r w:rsidR="00D075E3">
                              <w:rPr>
                                <w:lang w:val="en-US"/>
                              </w:rPr>
                              <w:t>low</w:t>
                            </w:r>
                            <w:r>
                              <w:rPr>
                                <w:lang w:val="en-US"/>
                              </w:rPr>
                              <w:t xml:space="preserve"> precision, which means the investigation produces </w:t>
                            </w:r>
                            <w:r w:rsidR="00D075E3">
                              <w:rPr>
                                <w:lang w:val="en-US"/>
                              </w:rPr>
                              <w:t>large</w:t>
                            </w:r>
                            <w:r>
                              <w:rPr>
                                <w:lang w:val="en-US"/>
                              </w:rPr>
                              <w:t xml:space="preserve"> random error</w:t>
                            </w:r>
                            <w:r w:rsidR="00D075E3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42AD2" id="Text Box 5" o:spid="_x0000_s1027" type="#_x0000_t202" style="position:absolute;left:0;text-align:left;margin-left:341.45pt;margin-top:22.05pt;width:170.55pt;height:102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" fillcolor="white [3201]" strokeweight=".5pt">
                <v:textbox>
                  <w:txbxContent>
                    <w:p w14:paraId="27579768" w14:textId="7229C6BF" w:rsidR="003145AA" w:rsidRPr="008B2CE1" w:rsidRDefault="003145AA" w:rsidP="003145A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error bars of the graph do not have a constant range. The range </w:t>
                      </w:r>
                      <w:r w:rsidR="00D075E3" w:rsidRPr="00D075E3">
                        <w:rPr>
                          <w:lang w:val="en-US"/>
                        </w:rPr>
                        <w:t>fluctuate</w:t>
                      </w:r>
                      <w:r w:rsidR="00D075E3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D075E3">
                        <w:rPr>
                          <w:lang w:val="en-US"/>
                        </w:rPr>
                        <w:t>demonstrating</w:t>
                      </w:r>
                      <w:r>
                        <w:rPr>
                          <w:lang w:val="en-US"/>
                        </w:rPr>
                        <w:t xml:space="preserve"> a </w:t>
                      </w:r>
                      <w:r w:rsidR="00D075E3">
                        <w:rPr>
                          <w:lang w:val="en-US"/>
                        </w:rPr>
                        <w:t>low</w:t>
                      </w:r>
                      <w:r>
                        <w:rPr>
                          <w:lang w:val="en-US"/>
                        </w:rPr>
                        <w:t xml:space="preserve"> precision, which means the investigation produces </w:t>
                      </w:r>
                      <w:r w:rsidR="00D075E3">
                        <w:rPr>
                          <w:lang w:val="en-US"/>
                        </w:rPr>
                        <w:t>large</w:t>
                      </w:r>
                      <w:r>
                        <w:rPr>
                          <w:lang w:val="en-US"/>
                        </w:rPr>
                        <w:t xml:space="preserve"> random error</w:t>
                      </w:r>
                      <w:r w:rsidR="00D075E3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AC87B6A" w14:textId="0C2AC0D3" w:rsidR="003145AA" w:rsidRDefault="003145AA" w:rsidP="003145AA">
      <w:pPr>
        <w:pStyle w:val="ListParagraph"/>
        <w:spacing w:line="360" w:lineRule="auto"/>
        <w:ind w:left="1440"/>
        <w:rPr>
          <w:rFonts w:ascii="Calibri" w:hAnsi="Calibri"/>
          <w:lang w:val="en-US"/>
        </w:rPr>
      </w:pPr>
    </w:p>
    <w:p w14:paraId="26F4EF27" w14:textId="5750F858" w:rsidR="003145AA" w:rsidRDefault="003145AA" w:rsidP="003145AA">
      <w:pPr>
        <w:pStyle w:val="ListParagraph"/>
        <w:spacing w:line="360" w:lineRule="auto"/>
        <w:ind w:left="1440"/>
        <w:rPr>
          <w:rFonts w:ascii="Calibri" w:hAnsi="Calibri"/>
          <w:lang w:val="en-US"/>
        </w:rPr>
      </w:pPr>
    </w:p>
    <w:p w14:paraId="719F1F90" w14:textId="645C3A73" w:rsidR="003145AA" w:rsidRDefault="003145AA" w:rsidP="003145AA">
      <w:pPr>
        <w:pStyle w:val="ListParagraph"/>
        <w:spacing w:line="360" w:lineRule="auto"/>
        <w:ind w:left="1440"/>
        <w:rPr>
          <w:rFonts w:ascii="Calibri" w:hAnsi="Calibri"/>
          <w:lang w:val="en-US"/>
        </w:rPr>
      </w:pPr>
    </w:p>
    <w:p w14:paraId="661F3B4B" w14:textId="2D62548D" w:rsidR="003145AA" w:rsidRDefault="003145AA" w:rsidP="003145AA">
      <w:pPr>
        <w:pStyle w:val="ListParagraph"/>
        <w:spacing w:line="360" w:lineRule="auto"/>
        <w:ind w:left="1440"/>
        <w:rPr>
          <w:rFonts w:ascii="Calibri" w:hAnsi="Calibri"/>
          <w:lang w:val="en-US"/>
        </w:rPr>
      </w:pPr>
    </w:p>
    <w:p w14:paraId="48ECF004" w14:textId="0AA739A3" w:rsidR="003145AA" w:rsidRDefault="003145AA" w:rsidP="003145AA">
      <w:pPr>
        <w:pStyle w:val="ListParagraph"/>
        <w:spacing w:line="360" w:lineRule="auto"/>
        <w:ind w:left="1440"/>
        <w:rPr>
          <w:rFonts w:ascii="Calibri" w:hAnsi="Calibri"/>
          <w:lang w:val="en-US"/>
        </w:rPr>
      </w:pPr>
    </w:p>
    <w:p w14:paraId="2C878E74" w14:textId="131D2718" w:rsidR="003145AA" w:rsidRDefault="003145AA" w:rsidP="003145AA">
      <w:pPr>
        <w:pStyle w:val="ListParagraph"/>
        <w:spacing w:line="360" w:lineRule="auto"/>
        <w:ind w:left="1440"/>
        <w:rPr>
          <w:rFonts w:ascii="Calibri" w:hAnsi="Calibri"/>
          <w:lang w:val="en-US"/>
        </w:rPr>
      </w:pPr>
    </w:p>
    <w:p w14:paraId="6EA756AE" w14:textId="6EEF505B" w:rsidR="003145AA" w:rsidRDefault="003145AA" w:rsidP="003145AA">
      <w:pPr>
        <w:pStyle w:val="ListParagraph"/>
        <w:spacing w:line="360" w:lineRule="auto"/>
        <w:ind w:left="1440"/>
        <w:rPr>
          <w:rFonts w:ascii="Calibri" w:hAnsi="Calibri"/>
          <w:lang w:val="en-US"/>
        </w:rPr>
      </w:pPr>
    </w:p>
    <w:p w14:paraId="78F08F38" w14:textId="37A7A28D" w:rsidR="00415E87" w:rsidRDefault="00415E87" w:rsidP="003145AA">
      <w:pPr>
        <w:pStyle w:val="ListParagraph"/>
        <w:spacing w:line="360" w:lineRule="auto"/>
        <w:ind w:left="1440"/>
        <w:rPr>
          <w:rFonts w:ascii="Calibri" w:hAnsi="Calibri"/>
          <w:lang w:val="en-US"/>
        </w:rPr>
      </w:pPr>
    </w:p>
    <w:p w14:paraId="3513D24A" w14:textId="5780E212" w:rsidR="00354D28" w:rsidRDefault="00354D28" w:rsidP="003145AA">
      <w:pPr>
        <w:pStyle w:val="ListParagraph"/>
        <w:spacing w:line="360" w:lineRule="auto"/>
        <w:ind w:left="1440"/>
        <w:rPr>
          <w:rFonts w:ascii="Calibri" w:hAnsi="Calibri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EFF2145" wp14:editId="36A8F384">
            <wp:simplePos x="0" y="0"/>
            <wp:positionH relativeFrom="column">
              <wp:posOffset>-341630</wp:posOffset>
            </wp:positionH>
            <wp:positionV relativeFrom="paragraph">
              <wp:posOffset>102235</wp:posOffset>
            </wp:positionV>
            <wp:extent cx="4403090" cy="2579370"/>
            <wp:effectExtent l="0" t="0" r="16510" b="11430"/>
            <wp:wrapSquare wrapText="bothSides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4BE853AD-DCEF-7240-9D84-41B5199C17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D7B71" w14:textId="5B383C25" w:rsidR="008B31E4" w:rsidRDefault="001712A0" w:rsidP="00A01F93">
      <w:p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5164D1" wp14:editId="0B1AC727">
                <wp:simplePos x="0" y="0"/>
                <wp:positionH relativeFrom="column">
                  <wp:posOffset>4272197</wp:posOffset>
                </wp:positionH>
                <wp:positionV relativeFrom="paragraph">
                  <wp:posOffset>190198</wp:posOffset>
                </wp:positionV>
                <wp:extent cx="2165985" cy="1116767"/>
                <wp:effectExtent l="0" t="0" r="18415" b="139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11167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6103A1" w14:textId="4D4F0BBE" w:rsidR="00354D28" w:rsidRPr="008B2CE1" w:rsidRDefault="0009706B" w:rsidP="00354D2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graph has a non-zero y-intercept, meaning that when mass is 60kg, the weight is zero, demonstrating a large systematic error.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164D1" id="Text Box 7" o:spid="_x0000_s1028" type="#_x0000_t202" style="position:absolute;margin-left:336.4pt;margin-top:15pt;width:170.55pt;height:87.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" fillcolor="white [3201]" strokeweight=".5pt">
                <v:textbox>
                  <w:txbxContent>
                    <w:p w14:paraId="486103A1" w14:textId="4D4F0BBE" w:rsidR="00354D28" w:rsidRPr="008B2CE1" w:rsidRDefault="0009706B" w:rsidP="00354D2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graph has a non-zero y-intercept, meaning that when mass is 60kg, the weight is zero, demonstrating a large systematic error.</w:t>
                      </w:r>
                    </w:p>
                  </w:txbxContent>
                </v:textbox>
              </v:shape>
            </w:pict>
          </mc:Fallback>
        </mc:AlternateContent>
      </w:r>
    </w:p>
    <w:p w14:paraId="77C4A5E7" w14:textId="557384EB" w:rsidR="00354D28" w:rsidRDefault="00354D28" w:rsidP="00310D3C">
      <w:pPr>
        <w:spacing w:line="360" w:lineRule="auto"/>
        <w:jc w:val="center"/>
        <w:rPr>
          <w:rFonts w:ascii="Calibri" w:hAnsi="Calibri"/>
          <w:u w:val="single"/>
          <w:lang w:val="en-US"/>
        </w:rPr>
      </w:pPr>
    </w:p>
    <w:p w14:paraId="5EA6AE67" w14:textId="241476D9" w:rsidR="00354D28" w:rsidRDefault="00354D28" w:rsidP="00310D3C">
      <w:pPr>
        <w:spacing w:line="360" w:lineRule="auto"/>
        <w:jc w:val="center"/>
        <w:rPr>
          <w:rFonts w:ascii="Calibri" w:hAnsi="Calibri"/>
          <w:u w:val="single"/>
          <w:lang w:val="en-US"/>
        </w:rPr>
      </w:pPr>
    </w:p>
    <w:p w14:paraId="5D420233" w14:textId="03E90F44" w:rsidR="00354D28" w:rsidRDefault="00354D28" w:rsidP="00310D3C">
      <w:pPr>
        <w:spacing w:line="360" w:lineRule="auto"/>
        <w:jc w:val="center"/>
        <w:rPr>
          <w:rFonts w:ascii="Calibri" w:hAnsi="Calibri"/>
          <w:u w:val="single"/>
          <w:lang w:val="en-US"/>
        </w:rPr>
      </w:pPr>
    </w:p>
    <w:p w14:paraId="72F22D40" w14:textId="6937CC39" w:rsidR="00354D28" w:rsidRDefault="00354D28" w:rsidP="00310D3C">
      <w:pPr>
        <w:spacing w:line="360" w:lineRule="auto"/>
        <w:jc w:val="center"/>
        <w:rPr>
          <w:rFonts w:ascii="Calibri" w:hAnsi="Calibri"/>
          <w:u w:val="single"/>
          <w:lang w:val="en-US"/>
        </w:rPr>
      </w:pPr>
    </w:p>
    <w:p w14:paraId="6B0744B7" w14:textId="77777777" w:rsidR="00354D28" w:rsidRDefault="00354D28" w:rsidP="00310D3C">
      <w:pPr>
        <w:spacing w:line="360" w:lineRule="auto"/>
        <w:jc w:val="center"/>
        <w:rPr>
          <w:rFonts w:ascii="Calibri" w:hAnsi="Calibri"/>
          <w:u w:val="single"/>
          <w:lang w:val="en-US"/>
        </w:rPr>
      </w:pPr>
    </w:p>
    <w:p w14:paraId="19485C99" w14:textId="77777777" w:rsidR="00354D28" w:rsidRDefault="00354D28" w:rsidP="00310D3C">
      <w:pPr>
        <w:spacing w:line="360" w:lineRule="auto"/>
        <w:jc w:val="center"/>
        <w:rPr>
          <w:rFonts w:ascii="Calibri" w:hAnsi="Calibri"/>
          <w:u w:val="single"/>
          <w:lang w:val="en-US"/>
        </w:rPr>
      </w:pPr>
    </w:p>
    <w:p w14:paraId="2E4EBFD5" w14:textId="77777777" w:rsidR="00354D28" w:rsidRDefault="00354D28" w:rsidP="00310D3C">
      <w:pPr>
        <w:spacing w:line="360" w:lineRule="auto"/>
        <w:jc w:val="center"/>
        <w:rPr>
          <w:rFonts w:ascii="Calibri" w:hAnsi="Calibri"/>
          <w:u w:val="single"/>
          <w:lang w:val="en-US"/>
        </w:rPr>
      </w:pPr>
    </w:p>
    <w:p w14:paraId="1EA1A733" w14:textId="77777777" w:rsidR="00354D28" w:rsidRDefault="00354D28" w:rsidP="00310D3C">
      <w:pPr>
        <w:spacing w:line="360" w:lineRule="auto"/>
        <w:jc w:val="center"/>
        <w:rPr>
          <w:rFonts w:ascii="Calibri" w:hAnsi="Calibri"/>
          <w:u w:val="single"/>
          <w:lang w:val="en-US"/>
        </w:rPr>
      </w:pPr>
    </w:p>
    <w:p w14:paraId="14E8C64E" w14:textId="410C4AC5" w:rsidR="001712A0" w:rsidRDefault="001712A0" w:rsidP="007E2288">
      <w:pPr>
        <w:spacing w:line="360" w:lineRule="auto"/>
        <w:jc w:val="center"/>
        <w:rPr>
          <w:u w:val="single"/>
          <w:lang w:val="en-US"/>
        </w:rPr>
      </w:pPr>
      <w:r>
        <w:rPr>
          <w:u w:val="single"/>
          <w:lang w:val="en-US"/>
        </w:rPr>
        <w:lastRenderedPageBreak/>
        <w:t>Uncertainty</w:t>
      </w:r>
    </w:p>
    <w:p w14:paraId="50BAB8F1" w14:textId="0442C1EF" w:rsidR="001712A0" w:rsidRDefault="001712A0" w:rsidP="001712A0">
      <w:pPr>
        <w:pStyle w:val="ListParagraph"/>
        <w:numPr>
          <w:ilvl w:val="0"/>
          <w:numId w:val="17"/>
        </w:numPr>
        <w:spacing w:line="360" w:lineRule="auto"/>
        <w:rPr>
          <w:lang w:val="en-US"/>
        </w:rPr>
      </w:pPr>
      <w:r>
        <w:rPr>
          <w:lang w:val="en-US"/>
        </w:rPr>
        <w:t xml:space="preserve">Uncertainty can be seen as a method to express errors in an investigation. It is equal to the smallest precision divided by two. </w:t>
      </w:r>
    </w:p>
    <w:p w14:paraId="54497E86" w14:textId="70E18E89" w:rsidR="0065139F" w:rsidRDefault="0065139F" w:rsidP="0065139F">
      <w:pPr>
        <w:pStyle w:val="ListParagraph"/>
        <w:spacing w:line="360" w:lineRule="auto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260BB1" wp14:editId="44BA4A9E">
                <wp:simplePos x="0" y="0"/>
                <wp:positionH relativeFrom="column">
                  <wp:posOffset>3175907</wp:posOffset>
                </wp:positionH>
                <wp:positionV relativeFrom="paragraph">
                  <wp:posOffset>338635</wp:posOffset>
                </wp:positionV>
                <wp:extent cx="3363686" cy="1798865"/>
                <wp:effectExtent l="0" t="0" r="14605" b="1778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686" cy="1798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1B51E1" w14:textId="4DB936F6" w:rsidR="0065139F" w:rsidRPr="00EB5494" w:rsidRDefault="0065139F" w:rsidP="00EB5494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lang w:val="en-US"/>
                              </w:rPr>
                            </w:pPr>
                            <w:r w:rsidRPr="00EB5494">
                              <w:rPr>
                                <w:lang w:val="en-US"/>
                              </w:rPr>
                              <w:t xml:space="preserve">For example, the beaker has a </w:t>
                            </w:r>
                            <w:r w:rsidR="00EB5494" w:rsidRPr="00EB5494">
                              <w:rPr>
                                <w:lang w:val="en-US"/>
                              </w:rPr>
                              <w:t xml:space="preserve">smaller precision of 100mL, and the reading of the liquid is between 900mL and 100mL. The uncertainty is equal to 100/2 = 50mL, so the reading value is going to be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900mL</m:t>
                              </m:r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 xml:space="preserve">± </m:t>
                              </m:r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50mL</m:t>
                              </m:r>
                            </m:oMath>
                          </w:p>
                          <w:p w14:paraId="6A94C40E" w14:textId="77777777" w:rsidR="00EB5494" w:rsidRPr="0065139F" w:rsidRDefault="00EB5494" w:rsidP="00EB5494">
                            <w:pPr>
                              <w:spacing w:before="100" w:beforeAutospacing="1" w:after="100" w:afterAutospacing="1"/>
                              <w:ind w:left="567" w:hanging="567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5139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“1000ml Low Form Graduated Glass Beakers, Qty. 1.” </w:t>
                            </w:r>
                            <w:r w:rsidRPr="0065139F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Med Lab Supply</w:t>
                            </w:r>
                            <w:r w:rsidRPr="0065139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, https://www.medical-and-lab-supplies.com/med-lab-supply-beaker-1000ml-qty-1.html. </w:t>
                            </w:r>
                          </w:p>
                          <w:p w14:paraId="557E5521" w14:textId="77777777" w:rsidR="00EB5494" w:rsidRPr="00EB5494" w:rsidRDefault="00EB54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60BB1" id="Text Box 9" o:spid="_x0000_s1029" type="#_x0000_t202" style="position:absolute;left:0;text-align:left;margin-left:250.05pt;margin-top:26.65pt;width:264.85pt;height:141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" fillcolor="white [3201]" strokeweight=".5pt">
                <v:textbox>
                  <w:txbxContent>
                    <w:p w14:paraId="401B51E1" w14:textId="4DB936F6" w:rsidR="0065139F" w:rsidRPr="00EB5494" w:rsidRDefault="0065139F" w:rsidP="00EB5494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lang w:val="en-US"/>
                        </w:rPr>
                      </w:pPr>
                      <w:r w:rsidRPr="00EB5494">
                        <w:rPr>
                          <w:lang w:val="en-US"/>
                        </w:rPr>
                        <w:t xml:space="preserve">For example, the beaker has a </w:t>
                      </w:r>
                      <w:r w:rsidR="00EB5494" w:rsidRPr="00EB5494">
                        <w:rPr>
                          <w:lang w:val="en-US"/>
                        </w:rPr>
                        <w:t xml:space="preserve">smaller precision of 100mL, and the reading of the liquid is between 900mL and 100mL. The uncertainty is equal to 100/2 = 50mL, so the reading value is going to be </w:t>
                      </w:r>
                      <m:oMath>
                        <m:r>
                          <w:rPr>
                            <w:rFonts w:ascii="Cambria Math" w:hAnsi="Cambria Math"/>
                            <w:lang w:val="en-US"/>
                          </w:rPr>
                          <m:t>900mL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 xml:space="preserve">± 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50mL</m:t>
                        </m:r>
                      </m:oMath>
                    </w:p>
                    <w:p w14:paraId="6A94C40E" w14:textId="77777777" w:rsidR="00EB5494" w:rsidRPr="0065139F" w:rsidRDefault="00EB5494" w:rsidP="00EB5494">
                      <w:pPr>
                        <w:spacing w:before="100" w:beforeAutospacing="1" w:after="100" w:afterAutospacing="1"/>
                        <w:ind w:left="567" w:hanging="567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65139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“1000ml Low Form Graduated Glass Beakers, Qty. 1.” </w:t>
                      </w:r>
                      <w:r w:rsidRPr="0065139F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>Med Lab Supply</w:t>
                      </w:r>
                      <w:r w:rsidRPr="0065139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, https://www.medical-and-lab-supplies.com/med-lab-supply-beaker-1000ml-qty-1.html. </w:t>
                      </w:r>
                    </w:p>
                    <w:p w14:paraId="557E5521" w14:textId="77777777" w:rsidR="00EB5494" w:rsidRPr="00EB5494" w:rsidRDefault="00EB5494"/>
                  </w:txbxContent>
                </v:textbox>
              </v:shape>
            </w:pict>
          </mc:Fallback>
        </mc:AlternateContent>
      </w:r>
      <w:r w:rsidRPr="00180680">
        <w:rPr>
          <w:lang w:val="en-US"/>
        </w:rPr>
        <w:drawing>
          <wp:inline distT="0" distB="0" distL="0" distR="0" wp14:anchorId="77F80322" wp14:editId="0839B047">
            <wp:extent cx="2133600" cy="2133600"/>
            <wp:effectExtent l="0" t="0" r="0" b="0"/>
            <wp:docPr id="8" name="Picture 8" descr="A picture containing indoor, cup, beaker, j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indoor, cup, beaker, ja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4689" cy="214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BCBEF" w14:textId="77777777" w:rsidR="0065139F" w:rsidRPr="0065139F" w:rsidRDefault="0065139F" w:rsidP="0065139F">
      <w:pPr>
        <w:spacing w:line="360" w:lineRule="auto"/>
      </w:pPr>
    </w:p>
    <w:p w14:paraId="52893EFC" w14:textId="22E96561" w:rsidR="001712A0" w:rsidRPr="001712A0" w:rsidRDefault="001712A0" w:rsidP="001712A0">
      <w:pPr>
        <w:pStyle w:val="ListParagraph"/>
        <w:numPr>
          <w:ilvl w:val="0"/>
          <w:numId w:val="17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 xml:space="preserve">Best estimate± </m:t>
        </m:r>
        <m:r>
          <w:rPr>
            <w:rFonts w:ascii="Cambria Math" w:hAnsi="Cambria Math"/>
            <w:lang w:val="en-US"/>
          </w:rPr>
          <m:t xml:space="preserve">absolute </m:t>
        </m:r>
        <m:r>
          <w:rPr>
            <w:rFonts w:ascii="Cambria Math" w:hAnsi="Cambria Math"/>
            <w:lang w:val="en-US"/>
          </w:rPr>
          <m:t>uncertainty</m:t>
        </m:r>
      </m:oMath>
      <w:r w:rsidR="007C3E9F">
        <w:rPr>
          <w:lang w:val="en-US"/>
        </w:rPr>
        <w:t>. The decimal place of the best e</w:t>
      </w:r>
      <w:r w:rsidR="00BB3A25">
        <w:rPr>
          <w:lang w:val="en-US"/>
        </w:rPr>
        <w:t>stimate has to be consistent with the absolute uncertainty.</w:t>
      </w:r>
    </w:p>
    <w:p w14:paraId="287F78C2" w14:textId="51DA2D0F" w:rsidR="001131EA" w:rsidRDefault="001131EA" w:rsidP="007E2288">
      <w:pPr>
        <w:spacing w:line="360" w:lineRule="auto"/>
        <w:jc w:val="center"/>
        <w:rPr>
          <w:u w:val="single"/>
          <w:lang w:val="en-US"/>
        </w:rPr>
      </w:pPr>
      <w:r w:rsidRPr="007E2288">
        <w:rPr>
          <w:u w:val="single"/>
          <w:lang w:val="en-US"/>
        </w:rPr>
        <w:t>Scalar and Vector</w:t>
      </w:r>
      <w:r w:rsidR="00F905A5">
        <w:rPr>
          <w:u w:val="single"/>
          <w:lang w:val="en-US"/>
        </w:rPr>
        <w:t xml:space="preserve"> Quantities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54B67" w14:paraId="1B8D000C" w14:textId="77777777" w:rsidTr="00AB205B">
        <w:tc>
          <w:tcPr>
            <w:tcW w:w="9350" w:type="dxa"/>
            <w:gridSpan w:val="2"/>
            <w:shd w:val="clear" w:color="auto" w:fill="auto"/>
          </w:tcPr>
          <w:p w14:paraId="55CFAF82" w14:textId="79E72EA7" w:rsidR="00C54B67" w:rsidRPr="00826C5C" w:rsidRDefault="00C54B67" w:rsidP="007E2288">
            <w:pPr>
              <w:spacing w:line="360" w:lineRule="auto"/>
              <w:jc w:val="center"/>
              <w:rPr>
                <w:lang w:val="en-US"/>
              </w:rPr>
            </w:pPr>
            <w:r w:rsidRPr="00AB205B">
              <w:rPr>
                <w:lang w:val="en-US"/>
              </w:rPr>
              <w:t>Scalar and Vector Quantities</w:t>
            </w:r>
          </w:p>
        </w:tc>
      </w:tr>
      <w:tr w:rsidR="00A25656" w14:paraId="3C0CFE70" w14:textId="77777777" w:rsidTr="00AB205B">
        <w:tc>
          <w:tcPr>
            <w:tcW w:w="4675" w:type="dxa"/>
            <w:shd w:val="clear" w:color="auto" w:fill="auto"/>
          </w:tcPr>
          <w:p w14:paraId="29C49F51" w14:textId="58B219A0" w:rsidR="00A25656" w:rsidRPr="00A25656" w:rsidRDefault="00AB205B" w:rsidP="007E228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Scalar quantities contain magnitude only with no direction</w:t>
            </w:r>
          </w:p>
        </w:tc>
        <w:tc>
          <w:tcPr>
            <w:tcW w:w="4675" w:type="dxa"/>
            <w:shd w:val="clear" w:color="auto" w:fill="auto"/>
          </w:tcPr>
          <w:p w14:paraId="7720B001" w14:textId="2A7CE55A" w:rsidR="00A25656" w:rsidRPr="00826C5C" w:rsidRDefault="00826C5C" w:rsidP="007E2288">
            <w:pPr>
              <w:spacing w:line="360" w:lineRule="auto"/>
              <w:jc w:val="center"/>
              <w:rPr>
                <w:lang w:val="en-US"/>
              </w:rPr>
            </w:pPr>
            <w:r w:rsidRPr="00826C5C">
              <w:rPr>
                <w:lang w:val="en-US"/>
              </w:rPr>
              <w:t>Vector quantities contain both magnitude and direction</w:t>
            </w:r>
          </w:p>
        </w:tc>
      </w:tr>
      <w:tr w:rsidR="00A25656" w14:paraId="69DC7D08" w14:textId="77777777" w:rsidTr="00F905A5">
        <w:tc>
          <w:tcPr>
            <w:tcW w:w="4675" w:type="dxa"/>
            <w:shd w:val="clear" w:color="auto" w:fill="auto"/>
          </w:tcPr>
          <w:p w14:paraId="5989F410" w14:textId="1E892350" w:rsidR="00A25656" w:rsidRPr="00A25656" w:rsidRDefault="00A25656" w:rsidP="007E2288">
            <w:pPr>
              <w:spacing w:line="360" w:lineRule="auto"/>
              <w:jc w:val="center"/>
              <w:rPr>
                <w:lang w:val="en-US"/>
              </w:rPr>
            </w:pPr>
            <w:r w:rsidRPr="00A25656">
              <w:rPr>
                <w:lang w:val="en-US"/>
              </w:rPr>
              <w:t>Distance</w:t>
            </w:r>
          </w:p>
        </w:tc>
        <w:tc>
          <w:tcPr>
            <w:tcW w:w="4675" w:type="dxa"/>
            <w:shd w:val="clear" w:color="auto" w:fill="auto"/>
          </w:tcPr>
          <w:p w14:paraId="1C6500CD" w14:textId="06F20940" w:rsidR="00A25656" w:rsidRPr="001F27A6" w:rsidRDefault="00C54B67" w:rsidP="007E2288">
            <w:pPr>
              <w:spacing w:line="360" w:lineRule="auto"/>
              <w:jc w:val="center"/>
              <w:rPr>
                <w:lang w:val="en-US"/>
              </w:rPr>
            </w:pPr>
            <w:r w:rsidRPr="001F27A6">
              <w:rPr>
                <w:lang w:val="en-US"/>
              </w:rPr>
              <w:t>Displacement</w:t>
            </w:r>
          </w:p>
        </w:tc>
      </w:tr>
      <w:tr w:rsidR="00A25656" w14:paraId="69119D93" w14:textId="77777777" w:rsidTr="00F905A5">
        <w:tc>
          <w:tcPr>
            <w:tcW w:w="4675" w:type="dxa"/>
            <w:shd w:val="clear" w:color="auto" w:fill="auto"/>
          </w:tcPr>
          <w:p w14:paraId="4AB57D76" w14:textId="035F091E" w:rsidR="00A25656" w:rsidRPr="00A25656" w:rsidRDefault="00A25656" w:rsidP="007E2288">
            <w:pPr>
              <w:spacing w:line="360" w:lineRule="auto"/>
              <w:jc w:val="center"/>
              <w:rPr>
                <w:lang w:val="en-US"/>
              </w:rPr>
            </w:pPr>
            <w:r w:rsidRPr="00A25656">
              <w:rPr>
                <w:lang w:val="en-US"/>
              </w:rPr>
              <w:t>Speed</w:t>
            </w:r>
          </w:p>
        </w:tc>
        <w:tc>
          <w:tcPr>
            <w:tcW w:w="4675" w:type="dxa"/>
            <w:shd w:val="clear" w:color="auto" w:fill="auto"/>
          </w:tcPr>
          <w:p w14:paraId="2F9B04BD" w14:textId="08E1159E" w:rsidR="00A25656" w:rsidRPr="001F27A6" w:rsidRDefault="00C54B67" w:rsidP="007E2288">
            <w:pPr>
              <w:spacing w:line="360" w:lineRule="auto"/>
              <w:jc w:val="center"/>
              <w:rPr>
                <w:lang w:val="en-US"/>
              </w:rPr>
            </w:pPr>
            <w:r w:rsidRPr="001F27A6">
              <w:rPr>
                <w:lang w:val="en-US"/>
              </w:rPr>
              <w:t>Velocity</w:t>
            </w:r>
          </w:p>
        </w:tc>
      </w:tr>
      <w:tr w:rsidR="00A25656" w14:paraId="71C92631" w14:textId="77777777" w:rsidTr="00F905A5">
        <w:tc>
          <w:tcPr>
            <w:tcW w:w="4675" w:type="dxa"/>
            <w:shd w:val="clear" w:color="auto" w:fill="auto"/>
          </w:tcPr>
          <w:p w14:paraId="63D70537" w14:textId="4547915C" w:rsidR="00A25656" w:rsidRPr="00A25656" w:rsidRDefault="00826C5C" w:rsidP="007E228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Mass</w:t>
            </w:r>
          </w:p>
        </w:tc>
        <w:tc>
          <w:tcPr>
            <w:tcW w:w="4675" w:type="dxa"/>
            <w:shd w:val="clear" w:color="auto" w:fill="auto"/>
          </w:tcPr>
          <w:p w14:paraId="4AEFEFA3" w14:textId="7B3C2B26" w:rsidR="00A25656" w:rsidRPr="001F27A6" w:rsidRDefault="00C54B67" w:rsidP="007E2288">
            <w:pPr>
              <w:spacing w:line="360" w:lineRule="auto"/>
              <w:jc w:val="center"/>
              <w:rPr>
                <w:lang w:val="en-US"/>
              </w:rPr>
            </w:pPr>
            <w:r w:rsidRPr="001F27A6">
              <w:rPr>
                <w:lang w:val="en-US"/>
              </w:rPr>
              <w:t>Weight</w:t>
            </w:r>
            <w:r w:rsidR="001F27A6" w:rsidRPr="001F27A6">
              <w:rPr>
                <w:lang w:val="en-US"/>
              </w:rPr>
              <w:t>/Gravity</w:t>
            </w:r>
          </w:p>
        </w:tc>
      </w:tr>
      <w:tr w:rsidR="00A25656" w14:paraId="634A6EB8" w14:textId="77777777" w:rsidTr="00F905A5">
        <w:tc>
          <w:tcPr>
            <w:tcW w:w="4675" w:type="dxa"/>
            <w:shd w:val="clear" w:color="auto" w:fill="auto"/>
          </w:tcPr>
          <w:p w14:paraId="4CCB07CE" w14:textId="6856F488" w:rsidR="00A25656" w:rsidRPr="00A25656" w:rsidRDefault="00826C5C" w:rsidP="007E228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Energy</w:t>
            </w:r>
          </w:p>
        </w:tc>
        <w:tc>
          <w:tcPr>
            <w:tcW w:w="4675" w:type="dxa"/>
            <w:shd w:val="clear" w:color="auto" w:fill="auto"/>
          </w:tcPr>
          <w:p w14:paraId="23F75A28" w14:textId="48F2B95D" w:rsidR="00A25656" w:rsidRPr="001F27A6" w:rsidRDefault="006B450C" w:rsidP="007E2288">
            <w:pPr>
              <w:spacing w:line="360" w:lineRule="auto"/>
              <w:jc w:val="center"/>
              <w:rPr>
                <w:lang w:val="en-US"/>
              </w:rPr>
            </w:pPr>
            <w:r w:rsidRPr="001F27A6">
              <w:rPr>
                <w:lang w:val="en-US"/>
              </w:rPr>
              <w:t>Acceleration</w:t>
            </w:r>
          </w:p>
        </w:tc>
      </w:tr>
      <w:tr w:rsidR="00826C5C" w14:paraId="4B0B3CA0" w14:textId="77777777" w:rsidTr="00F905A5">
        <w:tc>
          <w:tcPr>
            <w:tcW w:w="4675" w:type="dxa"/>
            <w:shd w:val="clear" w:color="auto" w:fill="auto"/>
          </w:tcPr>
          <w:p w14:paraId="70EC1E89" w14:textId="7578EFC1" w:rsidR="00826C5C" w:rsidRDefault="00826C5C" w:rsidP="007E228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Work</w:t>
            </w:r>
          </w:p>
        </w:tc>
        <w:tc>
          <w:tcPr>
            <w:tcW w:w="4675" w:type="dxa"/>
            <w:shd w:val="clear" w:color="auto" w:fill="auto"/>
          </w:tcPr>
          <w:p w14:paraId="2D5C5A91" w14:textId="7E00D666" w:rsidR="00826C5C" w:rsidRPr="001F27A6" w:rsidRDefault="006B450C" w:rsidP="007E2288">
            <w:pPr>
              <w:spacing w:line="360" w:lineRule="auto"/>
              <w:jc w:val="center"/>
              <w:rPr>
                <w:lang w:val="en-US"/>
              </w:rPr>
            </w:pPr>
            <w:r w:rsidRPr="001F27A6">
              <w:rPr>
                <w:lang w:val="en-US"/>
              </w:rPr>
              <w:t>Force (all forces are vectors, such as friction)</w:t>
            </w:r>
          </w:p>
        </w:tc>
      </w:tr>
      <w:tr w:rsidR="00A25656" w14:paraId="42098CA3" w14:textId="77777777" w:rsidTr="00F905A5">
        <w:tc>
          <w:tcPr>
            <w:tcW w:w="4675" w:type="dxa"/>
            <w:shd w:val="clear" w:color="auto" w:fill="auto"/>
          </w:tcPr>
          <w:p w14:paraId="39867FE8" w14:textId="6E79CFE0" w:rsidR="00A25656" w:rsidRPr="00A25656" w:rsidRDefault="00826C5C" w:rsidP="007E228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Density</w:t>
            </w:r>
          </w:p>
        </w:tc>
        <w:tc>
          <w:tcPr>
            <w:tcW w:w="4675" w:type="dxa"/>
            <w:shd w:val="clear" w:color="auto" w:fill="auto"/>
          </w:tcPr>
          <w:p w14:paraId="77E5B2CE" w14:textId="74A6865A" w:rsidR="00A25656" w:rsidRPr="001F27A6" w:rsidRDefault="006B450C" w:rsidP="007E2288">
            <w:pPr>
              <w:spacing w:line="360" w:lineRule="auto"/>
              <w:jc w:val="center"/>
              <w:rPr>
                <w:lang w:val="en-US"/>
              </w:rPr>
            </w:pPr>
            <w:r w:rsidRPr="001F27A6">
              <w:rPr>
                <w:lang w:val="en-US"/>
              </w:rPr>
              <w:t>Impulse</w:t>
            </w:r>
          </w:p>
        </w:tc>
      </w:tr>
      <w:tr w:rsidR="00A25656" w14:paraId="0B402C6C" w14:textId="77777777" w:rsidTr="00F905A5">
        <w:tc>
          <w:tcPr>
            <w:tcW w:w="4675" w:type="dxa"/>
            <w:shd w:val="clear" w:color="auto" w:fill="auto"/>
          </w:tcPr>
          <w:p w14:paraId="0365102D" w14:textId="68BE7AA3" w:rsidR="00A25656" w:rsidRPr="00A25656" w:rsidRDefault="00826C5C" w:rsidP="007E228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Length, Area, Volume</w:t>
            </w:r>
          </w:p>
        </w:tc>
        <w:tc>
          <w:tcPr>
            <w:tcW w:w="4675" w:type="dxa"/>
            <w:shd w:val="clear" w:color="auto" w:fill="auto"/>
          </w:tcPr>
          <w:p w14:paraId="572A4259" w14:textId="7E7E6C93" w:rsidR="00A25656" w:rsidRPr="001F27A6" w:rsidRDefault="0061519B" w:rsidP="007E2288">
            <w:pPr>
              <w:spacing w:line="360" w:lineRule="auto"/>
              <w:jc w:val="center"/>
              <w:rPr>
                <w:lang w:val="en-US"/>
              </w:rPr>
            </w:pPr>
            <w:r w:rsidRPr="001F27A6">
              <w:rPr>
                <w:lang w:val="en-US"/>
              </w:rPr>
              <w:t>Momentum</w:t>
            </w:r>
          </w:p>
        </w:tc>
      </w:tr>
      <w:tr w:rsidR="00A25656" w14:paraId="6495D48A" w14:textId="77777777" w:rsidTr="00F905A5">
        <w:tc>
          <w:tcPr>
            <w:tcW w:w="4675" w:type="dxa"/>
            <w:shd w:val="clear" w:color="auto" w:fill="auto"/>
          </w:tcPr>
          <w:p w14:paraId="37F4E7C7" w14:textId="0F5A6872" w:rsidR="00A25656" w:rsidRPr="00A25656" w:rsidRDefault="00826C5C" w:rsidP="007E228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Time</w:t>
            </w:r>
          </w:p>
        </w:tc>
        <w:tc>
          <w:tcPr>
            <w:tcW w:w="4675" w:type="dxa"/>
            <w:shd w:val="clear" w:color="auto" w:fill="auto"/>
          </w:tcPr>
          <w:p w14:paraId="496C8E24" w14:textId="0E64F7F5" w:rsidR="00A25656" w:rsidRPr="00567DB6" w:rsidRDefault="001F27A6" w:rsidP="007E2288">
            <w:pPr>
              <w:spacing w:line="360" w:lineRule="auto"/>
              <w:jc w:val="center"/>
              <w:rPr>
                <w:lang w:val="en-US"/>
              </w:rPr>
            </w:pPr>
            <w:r w:rsidRPr="00567DB6">
              <w:rPr>
                <w:lang w:val="en-US"/>
              </w:rPr>
              <w:t>Electric field</w:t>
            </w:r>
          </w:p>
        </w:tc>
      </w:tr>
      <w:tr w:rsidR="00826C5C" w14:paraId="24F06908" w14:textId="77777777" w:rsidTr="00F905A5">
        <w:tc>
          <w:tcPr>
            <w:tcW w:w="4675" w:type="dxa"/>
            <w:shd w:val="clear" w:color="auto" w:fill="auto"/>
          </w:tcPr>
          <w:p w14:paraId="50DA6763" w14:textId="6A1CCDEF" w:rsidR="00826C5C" w:rsidRDefault="00826C5C" w:rsidP="007E228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Temperature</w:t>
            </w:r>
          </w:p>
        </w:tc>
        <w:tc>
          <w:tcPr>
            <w:tcW w:w="4675" w:type="dxa"/>
            <w:shd w:val="clear" w:color="auto" w:fill="auto"/>
          </w:tcPr>
          <w:p w14:paraId="65BD2990" w14:textId="28FBA65D" w:rsidR="00826C5C" w:rsidRPr="00567DB6" w:rsidRDefault="00567DB6" w:rsidP="007E2288">
            <w:pPr>
              <w:spacing w:line="360" w:lineRule="auto"/>
              <w:jc w:val="center"/>
              <w:rPr>
                <w:lang w:val="en-US"/>
              </w:rPr>
            </w:pPr>
            <w:r w:rsidRPr="00567DB6">
              <w:rPr>
                <w:lang w:val="en-US"/>
              </w:rPr>
              <w:t>Drag force</w:t>
            </w:r>
          </w:p>
        </w:tc>
      </w:tr>
    </w:tbl>
    <w:p w14:paraId="00BF3583" w14:textId="15FB0D41" w:rsidR="00567DB6" w:rsidRPr="00D11E33" w:rsidRDefault="00567DB6" w:rsidP="00D11E33">
      <w:pPr>
        <w:spacing w:line="360" w:lineRule="auto"/>
        <w:rPr>
          <w:lang w:val="en-US"/>
        </w:rPr>
      </w:pPr>
    </w:p>
    <w:sectPr w:rsidR="00567DB6" w:rsidRPr="00D11E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47C15"/>
    <w:multiLevelType w:val="hybridMultilevel"/>
    <w:tmpl w:val="F3C681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925D05"/>
    <w:multiLevelType w:val="hybridMultilevel"/>
    <w:tmpl w:val="8ACE8F00"/>
    <w:lvl w:ilvl="0" w:tplc="695091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DC0D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582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F4F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866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9EA8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869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4A7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266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E7E1D48"/>
    <w:multiLevelType w:val="hybridMultilevel"/>
    <w:tmpl w:val="1C16E31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136962E2"/>
    <w:multiLevelType w:val="hybridMultilevel"/>
    <w:tmpl w:val="99A4A91C"/>
    <w:lvl w:ilvl="0" w:tplc="28EC2E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26B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FE5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9A9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D2B6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367A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1C6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9632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DA6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A754338"/>
    <w:multiLevelType w:val="hybridMultilevel"/>
    <w:tmpl w:val="0A42F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C3855"/>
    <w:multiLevelType w:val="hybridMultilevel"/>
    <w:tmpl w:val="97A4D528"/>
    <w:lvl w:ilvl="0" w:tplc="0BD43F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5A5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849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B08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8E4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26E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EA59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CE4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D2F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C027F96"/>
    <w:multiLevelType w:val="hybridMultilevel"/>
    <w:tmpl w:val="EE724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70A5B"/>
    <w:multiLevelType w:val="hybridMultilevel"/>
    <w:tmpl w:val="DFA0B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C0099"/>
    <w:multiLevelType w:val="hybridMultilevel"/>
    <w:tmpl w:val="2EC0C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003B1"/>
    <w:multiLevelType w:val="hybridMultilevel"/>
    <w:tmpl w:val="ADE82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C15D6"/>
    <w:multiLevelType w:val="hybridMultilevel"/>
    <w:tmpl w:val="EA7062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9013CC"/>
    <w:multiLevelType w:val="hybridMultilevel"/>
    <w:tmpl w:val="5FEA20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0C0798"/>
    <w:multiLevelType w:val="hybridMultilevel"/>
    <w:tmpl w:val="1D64D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C0AE0"/>
    <w:multiLevelType w:val="hybridMultilevel"/>
    <w:tmpl w:val="211EF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E3C6B"/>
    <w:multiLevelType w:val="multilevel"/>
    <w:tmpl w:val="31AE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151251E"/>
    <w:multiLevelType w:val="hybridMultilevel"/>
    <w:tmpl w:val="4796D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D47A5B"/>
    <w:multiLevelType w:val="hybridMultilevel"/>
    <w:tmpl w:val="3A786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FB0D6C"/>
    <w:multiLevelType w:val="hybridMultilevel"/>
    <w:tmpl w:val="2D28B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8"/>
  </w:num>
  <w:num w:numId="5">
    <w:abstractNumId w:val="17"/>
  </w:num>
  <w:num w:numId="6">
    <w:abstractNumId w:val="7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1"/>
  </w:num>
  <w:num w:numId="12">
    <w:abstractNumId w:val="0"/>
  </w:num>
  <w:num w:numId="13">
    <w:abstractNumId w:val="4"/>
  </w:num>
  <w:num w:numId="14">
    <w:abstractNumId w:val="1"/>
  </w:num>
  <w:num w:numId="15">
    <w:abstractNumId w:val="5"/>
  </w:num>
  <w:num w:numId="16">
    <w:abstractNumId w:val="3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1EA"/>
    <w:rsid w:val="0004107D"/>
    <w:rsid w:val="0005484C"/>
    <w:rsid w:val="00065BA9"/>
    <w:rsid w:val="0009706B"/>
    <w:rsid w:val="000B09AA"/>
    <w:rsid w:val="000E34BF"/>
    <w:rsid w:val="001131EA"/>
    <w:rsid w:val="001248CA"/>
    <w:rsid w:val="00156B81"/>
    <w:rsid w:val="00167AC4"/>
    <w:rsid w:val="001712A0"/>
    <w:rsid w:val="00180680"/>
    <w:rsid w:val="001D1DB1"/>
    <w:rsid w:val="001E4210"/>
    <w:rsid w:val="001F27A6"/>
    <w:rsid w:val="001F768B"/>
    <w:rsid w:val="00206497"/>
    <w:rsid w:val="00217EC4"/>
    <w:rsid w:val="002329DF"/>
    <w:rsid w:val="00266392"/>
    <w:rsid w:val="00277D9C"/>
    <w:rsid w:val="00286496"/>
    <w:rsid w:val="002A6BFD"/>
    <w:rsid w:val="002B4270"/>
    <w:rsid w:val="002C42D6"/>
    <w:rsid w:val="00310D3C"/>
    <w:rsid w:val="003145AA"/>
    <w:rsid w:val="0035422F"/>
    <w:rsid w:val="00354D28"/>
    <w:rsid w:val="00361C3D"/>
    <w:rsid w:val="003E37CB"/>
    <w:rsid w:val="00415E87"/>
    <w:rsid w:val="00425D73"/>
    <w:rsid w:val="0044488F"/>
    <w:rsid w:val="004D7884"/>
    <w:rsid w:val="005630D6"/>
    <w:rsid w:val="00567DB6"/>
    <w:rsid w:val="006127BC"/>
    <w:rsid w:val="0061519B"/>
    <w:rsid w:val="00633959"/>
    <w:rsid w:val="006434C1"/>
    <w:rsid w:val="0065139F"/>
    <w:rsid w:val="006B450C"/>
    <w:rsid w:val="0073070D"/>
    <w:rsid w:val="007640E1"/>
    <w:rsid w:val="00780142"/>
    <w:rsid w:val="007C2F8A"/>
    <w:rsid w:val="007C3E9F"/>
    <w:rsid w:val="007E2288"/>
    <w:rsid w:val="00805402"/>
    <w:rsid w:val="00826C5C"/>
    <w:rsid w:val="008761C7"/>
    <w:rsid w:val="008B2CE1"/>
    <w:rsid w:val="008B31E4"/>
    <w:rsid w:val="008D6F1F"/>
    <w:rsid w:val="009160BC"/>
    <w:rsid w:val="00951639"/>
    <w:rsid w:val="009B215E"/>
    <w:rsid w:val="009C2142"/>
    <w:rsid w:val="00A003BF"/>
    <w:rsid w:val="00A01F93"/>
    <w:rsid w:val="00A21387"/>
    <w:rsid w:val="00A25656"/>
    <w:rsid w:val="00A2651B"/>
    <w:rsid w:val="00A96FBF"/>
    <w:rsid w:val="00AA7969"/>
    <w:rsid w:val="00AB205B"/>
    <w:rsid w:val="00AF2AF8"/>
    <w:rsid w:val="00B059D9"/>
    <w:rsid w:val="00B35056"/>
    <w:rsid w:val="00B559F8"/>
    <w:rsid w:val="00B91C0C"/>
    <w:rsid w:val="00BA5F4C"/>
    <w:rsid w:val="00BB3A25"/>
    <w:rsid w:val="00BC5CFD"/>
    <w:rsid w:val="00C25B12"/>
    <w:rsid w:val="00C54B67"/>
    <w:rsid w:val="00CA3519"/>
    <w:rsid w:val="00CB3B5E"/>
    <w:rsid w:val="00D075E3"/>
    <w:rsid w:val="00D11E33"/>
    <w:rsid w:val="00D6674E"/>
    <w:rsid w:val="00D7087C"/>
    <w:rsid w:val="00DA56A4"/>
    <w:rsid w:val="00DC25A0"/>
    <w:rsid w:val="00DC5BDD"/>
    <w:rsid w:val="00EB5494"/>
    <w:rsid w:val="00F2435E"/>
    <w:rsid w:val="00F8096D"/>
    <w:rsid w:val="00F905A5"/>
    <w:rsid w:val="00FA7205"/>
    <w:rsid w:val="00FB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FE90E"/>
  <w15:chartTrackingRefBased/>
  <w15:docId w15:val="{AF5F3D9A-9753-8D4D-89C1-0C26186D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C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1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0D6"/>
    <w:pPr>
      <w:ind w:left="720"/>
      <w:contextualSpacing/>
    </w:pPr>
  </w:style>
  <w:style w:type="table" w:styleId="TableGrid">
    <w:name w:val="Table Grid"/>
    <w:basedOn w:val="TableNormal"/>
    <w:uiPriority w:val="39"/>
    <w:rsid w:val="00D70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7087C"/>
    <w:rPr>
      <w:color w:val="808080"/>
    </w:rPr>
  </w:style>
  <w:style w:type="table" w:styleId="PlainTable3">
    <w:name w:val="Plain Table 3"/>
    <w:basedOn w:val="TableNormal"/>
    <w:uiPriority w:val="43"/>
    <w:rsid w:val="00D7087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7087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D7087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6">
    <w:name w:val="Grid Table 1 Light Accent 6"/>
    <w:basedOn w:val="TableNormal"/>
    <w:uiPriority w:val="46"/>
    <w:rsid w:val="00D7087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7087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7087C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PlainTable1">
    <w:name w:val="Plain Table 1"/>
    <w:basedOn w:val="TableNormal"/>
    <w:uiPriority w:val="41"/>
    <w:rsid w:val="00D7087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7087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F8096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8096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B91C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DC25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4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7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3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1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974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10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6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2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0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7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1e085ffbf0bc0ff0/&#25991;&#26723;/Websit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Y</a:t>
            </a:r>
            <a:r>
              <a:rPr lang="en-US" baseline="0"/>
              <a:t> Versus X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CN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12546369203849519"/>
                  <c:y val="-5.0462962962962961E-3"/>
                </c:manualLayout>
              </c:layout>
              <c:numFmt formatCode="General" sourceLinked="0"/>
              <c:spPr>
                <a:solidFill>
                  <a:schemeClr val="accent2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CN"/>
                </a:p>
              </c:txPr>
            </c:trendlineLbl>
          </c:trendline>
          <c:errBars>
            <c:errDir val="x"/>
            <c:errBarType val="both"/>
            <c:errValType val="cust"/>
            <c:noEndCap val="0"/>
            <c:plus>
              <c:numRef>
                <c:f>Sheet1!$D$1:$D$10</c:f>
                <c:numCache>
                  <c:formatCode>General</c:formatCode>
                  <c:ptCount val="10"/>
                  <c:pt idx="0">
                    <c:v>0.6</c:v>
                  </c:pt>
                  <c:pt idx="1">
                    <c:v>0.6</c:v>
                  </c:pt>
                  <c:pt idx="2">
                    <c:v>0.6</c:v>
                  </c:pt>
                  <c:pt idx="3">
                    <c:v>0.6</c:v>
                  </c:pt>
                  <c:pt idx="4">
                    <c:v>0.6</c:v>
                  </c:pt>
                  <c:pt idx="5">
                    <c:v>0.6</c:v>
                  </c:pt>
                  <c:pt idx="6">
                    <c:v>0.6</c:v>
                  </c:pt>
                  <c:pt idx="7">
                    <c:v>0.6</c:v>
                  </c:pt>
                  <c:pt idx="8">
                    <c:v>0.6</c:v>
                  </c:pt>
                  <c:pt idx="9">
                    <c:v>0.6</c:v>
                  </c:pt>
                </c:numCache>
              </c:numRef>
            </c:plus>
            <c:minus>
              <c:numRef>
                <c:f>Sheet1!$D$1:$D$10</c:f>
                <c:numCache>
                  <c:formatCode>General</c:formatCode>
                  <c:ptCount val="10"/>
                  <c:pt idx="0">
                    <c:v>0.6</c:v>
                  </c:pt>
                  <c:pt idx="1">
                    <c:v>0.6</c:v>
                  </c:pt>
                  <c:pt idx="2">
                    <c:v>0.6</c:v>
                  </c:pt>
                  <c:pt idx="3">
                    <c:v>0.6</c:v>
                  </c:pt>
                  <c:pt idx="4">
                    <c:v>0.6</c:v>
                  </c:pt>
                  <c:pt idx="5">
                    <c:v>0.6</c:v>
                  </c:pt>
                  <c:pt idx="6">
                    <c:v>0.6</c:v>
                  </c:pt>
                  <c:pt idx="7">
                    <c:v>0.6</c:v>
                  </c:pt>
                  <c:pt idx="8">
                    <c:v>0.6</c:v>
                  </c:pt>
                  <c:pt idx="9">
                    <c:v>0.6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y"/>
            <c:errBarType val="both"/>
            <c:errValType val="cust"/>
            <c:noEndCap val="0"/>
            <c:plus>
              <c:numRef>
                <c:f>Sheet1!$D$1:$D$10</c:f>
                <c:numCache>
                  <c:formatCode>General</c:formatCode>
                  <c:ptCount val="10"/>
                  <c:pt idx="0">
                    <c:v>0.6</c:v>
                  </c:pt>
                  <c:pt idx="1">
                    <c:v>0.6</c:v>
                  </c:pt>
                  <c:pt idx="2">
                    <c:v>0.6</c:v>
                  </c:pt>
                  <c:pt idx="3">
                    <c:v>0.6</c:v>
                  </c:pt>
                  <c:pt idx="4">
                    <c:v>0.6</c:v>
                  </c:pt>
                  <c:pt idx="5">
                    <c:v>0.6</c:v>
                  </c:pt>
                  <c:pt idx="6">
                    <c:v>0.6</c:v>
                  </c:pt>
                  <c:pt idx="7">
                    <c:v>0.6</c:v>
                  </c:pt>
                  <c:pt idx="8">
                    <c:v>0.6</c:v>
                  </c:pt>
                  <c:pt idx="9">
                    <c:v>0.6</c:v>
                  </c:pt>
                </c:numCache>
              </c:numRef>
            </c:plus>
            <c:minus>
              <c:numRef>
                <c:f>Sheet1!$D$1:$D$10</c:f>
                <c:numCache>
                  <c:formatCode>General</c:formatCode>
                  <c:ptCount val="10"/>
                  <c:pt idx="0">
                    <c:v>0.6</c:v>
                  </c:pt>
                  <c:pt idx="1">
                    <c:v>0.6</c:v>
                  </c:pt>
                  <c:pt idx="2">
                    <c:v>0.6</c:v>
                  </c:pt>
                  <c:pt idx="3">
                    <c:v>0.6</c:v>
                  </c:pt>
                  <c:pt idx="4">
                    <c:v>0.6</c:v>
                  </c:pt>
                  <c:pt idx="5">
                    <c:v>0.6</c:v>
                  </c:pt>
                  <c:pt idx="6">
                    <c:v>0.6</c:v>
                  </c:pt>
                  <c:pt idx="7">
                    <c:v>0.6</c:v>
                  </c:pt>
                  <c:pt idx="8">
                    <c:v>0.6</c:v>
                  </c:pt>
                  <c:pt idx="9">
                    <c:v>0.6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Sheet1!$A$1:$A$32</c:f>
              <c:numCache>
                <c:formatCode>General</c:formatCode>
                <c:ptCount val="3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xVal>
          <c:yVal>
            <c:numRef>
              <c:f>Sheet1!$B$1:$B$32</c:f>
              <c:numCache>
                <c:formatCode>General</c:formatCode>
                <c:ptCount val="3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F26-1340-B02E-0FF904DB58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9112223"/>
        <c:axId val="1077494047"/>
      </c:scatterChart>
      <c:valAx>
        <c:axId val="9911222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X</a:t>
                </a:r>
                <a:r>
                  <a:rPr lang="en-US" baseline="0"/>
                  <a:t> Values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CN"/>
          </a:p>
        </c:txPr>
        <c:crossAx val="1077494047"/>
        <c:crosses val="autoZero"/>
        <c:crossBetween val="midCat"/>
        <c:majorUnit val="2"/>
      </c:valAx>
      <c:valAx>
        <c:axId val="107749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 Values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CN"/>
          </a:p>
        </c:txPr>
        <c:crossAx val="99112223"/>
        <c:crosses val="autoZero"/>
        <c:crossBetween val="midCat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Y Versus X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CN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9.724496937882765E-2"/>
                  <c:y val="-2.5726888305628463E-2"/>
                </c:manualLayout>
              </c:layout>
              <c:numFmt formatCode="General" sourceLinked="0"/>
              <c:spPr>
                <a:solidFill>
                  <a:schemeClr val="accent2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CN"/>
                </a:p>
              </c:txPr>
            </c:trendlineLbl>
          </c:trendline>
          <c:errBars>
            <c:errDir val="x"/>
            <c:errBarType val="both"/>
            <c:errValType val="cust"/>
            <c:noEndCap val="0"/>
            <c:plus>
              <c:numRef>
                <c:f>Sheet1!$G$1:$G$10</c:f>
                <c:numCache>
                  <c:formatCode>General</c:formatCode>
                  <c:ptCount val="10"/>
                  <c:pt idx="0">
                    <c:v>0.34</c:v>
                  </c:pt>
                  <c:pt idx="1">
                    <c:v>0.48499999999999999</c:v>
                  </c:pt>
                  <c:pt idx="2">
                    <c:v>0.23</c:v>
                  </c:pt>
                  <c:pt idx="3">
                    <c:v>1.23</c:v>
                  </c:pt>
                  <c:pt idx="4">
                    <c:v>0.48</c:v>
                  </c:pt>
                  <c:pt idx="5">
                    <c:v>0.67</c:v>
                  </c:pt>
                  <c:pt idx="6">
                    <c:v>0.67</c:v>
                  </c:pt>
                  <c:pt idx="7">
                    <c:v>0.78</c:v>
                  </c:pt>
                  <c:pt idx="8">
                    <c:v>1.2</c:v>
                  </c:pt>
                  <c:pt idx="9">
                    <c:v>0.23899999999999999</c:v>
                  </c:pt>
                </c:numCache>
              </c:numRef>
            </c:plus>
            <c:minus>
              <c:numRef>
                <c:f>Sheet1!$G$1:$G$10</c:f>
                <c:numCache>
                  <c:formatCode>General</c:formatCode>
                  <c:ptCount val="10"/>
                  <c:pt idx="0">
                    <c:v>0.34</c:v>
                  </c:pt>
                  <c:pt idx="1">
                    <c:v>0.48499999999999999</c:v>
                  </c:pt>
                  <c:pt idx="2">
                    <c:v>0.23</c:v>
                  </c:pt>
                  <c:pt idx="3">
                    <c:v>1.23</c:v>
                  </c:pt>
                  <c:pt idx="4">
                    <c:v>0.48</c:v>
                  </c:pt>
                  <c:pt idx="5">
                    <c:v>0.67</c:v>
                  </c:pt>
                  <c:pt idx="6">
                    <c:v>0.67</c:v>
                  </c:pt>
                  <c:pt idx="7">
                    <c:v>0.78</c:v>
                  </c:pt>
                  <c:pt idx="8">
                    <c:v>1.2</c:v>
                  </c:pt>
                  <c:pt idx="9">
                    <c:v>0.23899999999999999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y"/>
            <c:errBarType val="both"/>
            <c:errValType val="cust"/>
            <c:noEndCap val="0"/>
            <c:plus>
              <c:numRef>
                <c:f>Sheet1!$F$1:$F$10</c:f>
                <c:numCache>
                  <c:formatCode>General</c:formatCode>
                  <c:ptCount val="10"/>
                  <c:pt idx="0">
                    <c:v>0.3</c:v>
                  </c:pt>
                  <c:pt idx="1">
                    <c:v>0.4</c:v>
                  </c:pt>
                  <c:pt idx="2">
                    <c:v>0.5</c:v>
                  </c:pt>
                  <c:pt idx="3">
                    <c:v>0.6</c:v>
                  </c:pt>
                  <c:pt idx="4">
                    <c:v>0.7</c:v>
                  </c:pt>
                  <c:pt idx="5">
                    <c:v>0.79999999999999993</c:v>
                  </c:pt>
                  <c:pt idx="6">
                    <c:v>0.89999999999999991</c:v>
                  </c:pt>
                  <c:pt idx="7">
                    <c:v>0.7</c:v>
                  </c:pt>
                  <c:pt idx="8">
                    <c:v>0.7</c:v>
                  </c:pt>
                  <c:pt idx="9">
                    <c:v>0.6</c:v>
                  </c:pt>
                </c:numCache>
              </c:numRef>
            </c:plus>
            <c:minus>
              <c:numRef>
                <c:f>Sheet1!$F$1:$F$10</c:f>
                <c:numCache>
                  <c:formatCode>General</c:formatCode>
                  <c:ptCount val="10"/>
                  <c:pt idx="0">
                    <c:v>0.3</c:v>
                  </c:pt>
                  <c:pt idx="1">
                    <c:v>0.4</c:v>
                  </c:pt>
                  <c:pt idx="2">
                    <c:v>0.5</c:v>
                  </c:pt>
                  <c:pt idx="3">
                    <c:v>0.6</c:v>
                  </c:pt>
                  <c:pt idx="4">
                    <c:v>0.7</c:v>
                  </c:pt>
                  <c:pt idx="5">
                    <c:v>0.79999999999999993</c:v>
                  </c:pt>
                  <c:pt idx="6">
                    <c:v>0.89999999999999991</c:v>
                  </c:pt>
                  <c:pt idx="7">
                    <c:v>0.7</c:v>
                  </c:pt>
                  <c:pt idx="8">
                    <c:v>0.7</c:v>
                  </c:pt>
                  <c:pt idx="9">
                    <c:v>0.6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Sheet1!$A$1:$A$10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xVal>
          <c:yVal>
            <c:numRef>
              <c:f>Sheet1!$B$1:$B$10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060-CB4B-A428-728BF2C2EA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79319743"/>
        <c:axId val="321592863"/>
      </c:scatterChart>
      <c:valAx>
        <c:axId val="147931974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X Values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CN"/>
          </a:p>
        </c:txPr>
        <c:crossAx val="321592863"/>
        <c:crosses val="autoZero"/>
        <c:crossBetween val="midCat"/>
      </c:valAx>
      <c:valAx>
        <c:axId val="3215928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</a:t>
                </a:r>
                <a:r>
                  <a:rPr lang="en-US" baseline="0"/>
                  <a:t> Values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CN"/>
          </a:p>
        </c:txPr>
        <c:crossAx val="1479319743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CN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Mass VS Weight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CN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backward val="10"/>
            <c:dispRSqr val="0"/>
            <c:dispEq val="0"/>
          </c:trendline>
          <c:xVal>
            <c:numRef>
              <c:f>'T1 Review Guide'!$I$2:$I$10</c:f>
              <c:numCache>
                <c:formatCode>General</c:formatCode>
                <c:ptCount val="9"/>
                <c:pt idx="0">
                  <c:v>10</c:v>
                </c:pt>
                <c:pt idx="1">
                  <c:v>15</c:v>
                </c:pt>
                <c:pt idx="2">
                  <c:v>20</c:v>
                </c:pt>
                <c:pt idx="3">
                  <c:v>25</c:v>
                </c:pt>
                <c:pt idx="4">
                  <c:v>30</c:v>
                </c:pt>
                <c:pt idx="5">
                  <c:v>35</c:v>
                </c:pt>
                <c:pt idx="6">
                  <c:v>40</c:v>
                </c:pt>
                <c:pt idx="7">
                  <c:v>45</c:v>
                </c:pt>
                <c:pt idx="8">
                  <c:v>50</c:v>
                </c:pt>
              </c:numCache>
            </c:numRef>
          </c:xVal>
          <c:yVal>
            <c:numRef>
              <c:f>'T1 Review Guide'!$J$2:$J$10</c:f>
              <c:numCache>
                <c:formatCode>General</c:formatCode>
                <c:ptCount val="9"/>
                <c:pt idx="0">
                  <c:v>136.30000000000001</c:v>
                </c:pt>
                <c:pt idx="1">
                  <c:v>164.45</c:v>
                </c:pt>
                <c:pt idx="2">
                  <c:v>192.6</c:v>
                </c:pt>
                <c:pt idx="3">
                  <c:v>220.75</c:v>
                </c:pt>
                <c:pt idx="4">
                  <c:v>248.9</c:v>
                </c:pt>
                <c:pt idx="5">
                  <c:v>277.04999999999995</c:v>
                </c:pt>
                <c:pt idx="6">
                  <c:v>305.2</c:v>
                </c:pt>
                <c:pt idx="7">
                  <c:v>333.35</c:v>
                </c:pt>
                <c:pt idx="8">
                  <c:v>361.5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A71-EB4F-882D-F9EBE99EC7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4487376"/>
        <c:axId val="1043948047"/>
      </c:scatterChart>
      <c:valAx>
        <c:axId val="644487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Weight, Newton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CN"/>
          </a:p>
        </c:txPr>
        <c:crossAx val="1043948047"/>
        <c:crosses val="autoZero"/>
        <c:crossBetween val="midCat"/>
      </c:valAx>
      <c:valAx>
        <c:axId val="1043948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Mass, Kg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CN"/>
          </a:p>
        </c:txPr>
        <c:crossAx val="6444873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2A8623-A058-C646-A268-DEE319B12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90</cp:revision>
  <dcterms:created xsi:type="dcterms:W3CDTF">2021-10-30T07:02:00Z</dcterms:created>
  <dcterms:modified xsi:type="dcterms:W3CDTF">2021-10-31T04:35:00Z</dcterms:modified>
</cp:coreProperties>
</file>